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08BF5">
      <w:pPr>
        <w:spacing w:line="240" w:lineRule="atLeast"/>
        <w:jc w:val="center"/>
        <w:textAlignment w:val="center"/>
        <w:rPr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ragraph">
                  <wp:posOffset>-32385</wp:posOffset>
                </wp:positionV>
                <wp:extent cx="631825" cy="8324215"/>
                <wp:effectExtent l="0" t="0" r="0" b="0"/>
                <wp:wrapNone/>
                <wp:docPr id="5" name="组合 5" descr="c0ac59ae4ee94743a1ccebf0225aeb69# #组合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701" cy="8324215"/>
                          <a:chOff x="165" y="0"/>
                          <a:chExt cx="1019" cy="12168"/>
                        </a:xfrm>
                      </wpg:grpSpPr>
                      <wps:wsp>
                        <wps:cNvPr id="2" name="矩形 1"/>
                        <wps:cNvSpPr/>
                        <wps:spPr>
                          <a:xfrm>
                            <a:off x="165" y="0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5BC7AEE">
                              <w:pPr>
                                <w:spacing w:line="360" w:lineRule="exact"/>
                                <w:ind w:firstLine="1687" w:firstLineChars="600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  <w:lang w:val="en-US" w:eastAsia="zh-CN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6" name="矩形 2"/>
                        <wps:cNvSpPr/>
                        <wps:spPr>
                          <a:xfrm>
                            <a:off x="585" y="156"/>
                            <a:ext cx="599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EC7145F"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装………………………订………………………线………………………………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c0ac59ae4ee94743a1ccebf0225aeb69# #组合 1025" style="position:absolute;left:0pt;margin-left:-69.3pt;margin-top:-2.55pt;height:655.45pt;width:49.75pt;z-index:251659264;mso-width-relative:page;mso-height-relative:page;" coordorigin="165,0" coordsize="1019,12168" o:gfxdata="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lEJT92gAAAAwBAAAPAAAAAAAAAAEAIAAAACIAAABkcnMvZG93bnJldi54bWxQSwEC&#10;FAAUAAAACACHTuJA+GvOnGQCAAAiBgAADgAAAAAAAAABACAAAAApAQAAZHJzL2Uyb0RvYy54bWxQ&#10;SwUGAAAAAAYABgBZAQAA/wUAAAAA&#10;">
                <o:lock v:ext="edit" aspectratio="f"/>
                <v:rect id="矩形 1" o:spid="_x0000_s1026" o:spt="1" style="position:absolute;left:165;top:0;height:12012;width:675;" filled="f" stroked="f" coordsize="21600,21600" o:gfxdata="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oVeN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35BC7AEE">
                        <w:pPr>
                          <w:spacing w:line="360" w:lineRule="exact"/>
                          <w:ind w:firstLine="1687" w:firstLineChars="600"/>
                          <w:rPr>
                            <w:rFonts w:hint="eastAsia"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  <w:lang w:val="en-US" w:eastAsia="zh-CN"/>
                          </w:rPr>
                          <w:t xml:space="preserve">     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矩形 2" o:spid="_x0000_s1026" o:spt="1" style="position:absolute;left:585;top:156;height:12012;width:599;" filled="f" stroked="f" coordsize="21600,21600" o:gfxdata="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mlGO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4EC7145F"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装………………………订………………………线………………………………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  <w:b/>
          <w:bCs/>
          <w:sz w:val="30"/>
          <w:szCs w:val="30"/>
        </w:rPr>
        <w:t>2024-2025学年第</w:t>
      </w:r>
      <w:r>
        <w:rPr>
          <w:rFonts w:hint="eastAsia"/>
          <w:b/>
          <w:bCs/>
          <w:sz w:val="30"/>
          <w:szCs w:val="30"/>
          <w:lang w:eastAsia="zh-CN"/>
        </w:rPr>
        <w:t>二</w:t>
      </w:r>
      <w:r>
        <w:rPr>
          <w:rFonts w:hint="eastAsia"/>
          <w:b/>
          <w:bCs/>
          <w:sz w:val="30"/>
          <w:szCs w:val="30"/>
        </w:rPr>
        <w:t>学期复习课作业设计（</w:t>
      </w:r>
      <w:r>
        <w:rPr>
          <w:rFonts w:hint="eastAsia"/>
          <w:b/>
          <w:bCs/>
          <w:sz w:val="30"/>
          <w:szCs w:val="30"/>
          <w:lang w:eastAsia="zh-CN"/>
        </w:rPr>
        <w:t>六</w:t>
      </w:r>
      <w:r>
        <w:rPr>
          <w:rFonts w:hint="eastAsia"/>
          <w:b/>
          <w:bCs/>
          <w:sz w:val="30"/>
          <w:szCs w:val="30"/>
        </w:rPr>
        <w:t>）</w:t>
      </w:r>
    </w:p>
    <w:p w14:paraId="469D8039">
      <w:pPr>
        <w:ind w:firstLine="562" w:firstLineChars="200"/>
        <w:jc w:val="both"/>
        <w:textAlignment w:val="center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七年级生物学</w:t>
      </w:r>
      <w:r>
        <w:rPr>
          <w:rFonts w:hint="eastAsia" w:ascii="宋体" w:hAnsi="宋体" w:cs="宋体"/>
          <w:b/>
          <w:color w:val="000000"/>
          <w:sz w:val="28"/>
          <w:szCs w:val="28"/>
        </w:rPr>
        <w:t>下册第四单元第</w:t>
      </w:r>
      <w:r>
        <w:rPr>
          <w:rFonts w:hint="eastAsia" w:ascii="宋体" w:hAnsi="宋体" w:cs="宋体"/>
          <w:b/>
          <w:color w:val="000000"/>
          <w:sz w:val="28"/>
          <w:szCs w:val="28"/>
          <w:lang w:eastAsia="zh-CN"/>
        </w:rPr>
        <w:t>五</w:t>
      </w:r>
      <w:r>
        <w:rPr>
          <w:rFonts w:hint="eastAsia" w:ascii="宋体" w:hAnsi="宋体" w:cs="宋体"/>
          <w:b/>
          <w:color w:val="000000"/>
          <w:sz w:val="28"/>
          <w:szCs w:val="28"/>
        </w:rPr>
        <w:t>章《人体内废物的排出》作业设计</w:t>
      </w:r>
    </w:p>
    <w:p w14:paraId="52E29BF1">
      <w:pPr>
        <w:bidi w:val="0"/>
        <w:jc w:val="left"/>
      </w:pPr>
      <w:r>
        <w:rPr>
          <w:rFonts w:hint="eastAsia"/>
          <w:lang w:val="en-US" w:eastAsia="zh-CN"/>
        </w:rPr>
        <w:t>一、</w:t>
      </w:r>
      <w:r>
        <w:t>单项选择题（本大题共</w:t>
      </w:r>
      <w:r>
        <w:rPr>
          <w:rFonts w:hint="eastAsia"/>
        </w:rPr>
        <w:t>2</w:t>
      </w:r>
      <w:r>
        <w:t>0个小题，每题</w:t>
      </w:r>
      <w:r>
        <w:rPr>
          <w:rFonts w:hint="eastAsia"/>
        </w:rPr>
        <w:t>1分，共2</w:t>
      </w:r>
      <w:r>
        <w:t>0分）</w:t>
      </w:r>
    </w:p>
    <w:p w14:paraId="752CDDCD">
      <w:pPr>
        <w:pStyle w:val="2"/>
        <w:tabs>
          <w:tab w:val="left" w:pos="630"/>
          <w:tab w:val="left" w:pos="2730"/>
          <w:tab w:val="left" w:pos="4830"/>
          <w:tab w:val="left" w:pos="6930"/>
        </w:tabs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1.</w:t>
      </w:r>
      <w:r>
        <w:rPr>
          <w:rFonts w:ascii="Times New Roman" w:hAnsi="Times New Roman" w:cs="Times New Roman"/>
        </w:rPr>
        <w:t>下列器官中，</w:t>
      </w:r>
      <w:r>
        <w:rPr>
          <w:rFonts w:ascii="Times New Roman" w:hAnsi="Times New Roman" w:cs="Times New Roman"/>
          <w:sz w:val="21"/>
          <w:em w:val="dot"/>
        </w:rPr>
        <w:t>不属于</w:t>
      </w:r>
      <w:r>
        <w:rPr>
          <w:rFonts w:ascii="Times New Roman" w:hAnsi="Times New Roman" w:cs="Times New Roman"/>
        </w:rPr>
        <w:t>排泄器官的是（　　）</w:t>
      </w:r>
    </w:p>
    <w:p w14:paraId="51E5D622">
      <w:pPr>
        <w:pStyle w:val="2"/>
        <w:tabs>
          <w:tab w:val="left" w:pos="630"/>
          <w:tab w:val="left" w:pos="2730"/>
          <w:tab w:val="left" w:pos="4830"/>
          <w:tab w:val="left" w:pos="6930"/>
        </w:tabs>
        <w:ind w:firstLine="420" w:firstLineChars="200"/>
        <w:rPr>
          <w:rFonts w:ascii="Times New Roman" w:hAnsi="Times New Roman" w:cs="Times New Roma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0" distR="0" simplePos="0" relativeHeight="251671552" behindDoc="1" locked="0" layoutInCell="1" allowOverlap="1">
            <wp:simplePos x="0" y="0"/>
            <wp:positionH relativeFrom="column">
              <wp:posOffset>3185795</wp:posOffset>
            </wp:positionH>
            <wp:positionV relativeFrom="paragraph">
              <wp:posOffset>120015</wp:posOffset>
            </wp:positionV>
            <wp:extent cx="1765935" cy="1339850"/>
            <wp:effectExtent l="0" t="0" r="5715" b="1270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5935" cy="133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A．肾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B．肺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C．肛门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D．皮肤</w:t>
      </w:r>
    </w:p>
    <w:p w14:paraId="055CB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2．如图为血液透析示意图，以下叙述</w:t>
      </w:r>
      <w:r>
        <w:rPr>
          <w:rFonts w:hint="eastAsia" w:asciiTheme="minorEastAsia" w:hAnsiTheme="minorEastAsia" w:eastAsiaTheme="minorEastAsia" w:cstheme="minorEastAsia"/>
          <w:sz w:val="21"/>
          <w:szCs w:val="21"/>
          <w:em w:val="dot"/>
        </w:rPr>
        <w:t>错误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的是（　　）</w:t>
      </w:r>
    </w:p>
    <w:p w14:paraId="07352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A．半透膜的管道系统与肾小管的功能相似</w:t>
      </w:r>
    </w:p>
    <w:p w14:paraId="48E4F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B．流出的透析液成分接近尿液</w:t>
      </w:r>
    </w:p>
    <w:p w14:paraId="254077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100" w:hanging="210" w:hanging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C．②为患者的静脉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</w:t>
      </w:r>
    </w:p>
    <w:p w14:paraId="74C3E8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100" w:hanging="210" w:hanging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D．血液透析可用于治疗肾病患者</w:t>
      </w:r>
    </w:p>
    <w:p w14:paraId="06164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．一科普动画视频中，某器官自述：“我能清除废物、毒物、参与水和无机盐的调节，形成尿液”。你觉得这一器官最可能是（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 w14:paraId="7F4E8F8D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B．肾脏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C．皮肤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D．大肠</w:t>
      </w:r>
    </w:p>
    <w:p w14:paraId="3E01EE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3962400</wp:posOffset>
            </wp:positionH>
            <wp:positionV relativeFrom="paragraph">
              <wp:posOffset>13335</wp:posOffset>
            </wp:positionV>
            <wp:extent cx="1060450" cy="1151890"/>
            <wp:effectExtent l="0" t="0" r="6350" b="10160"/>
            <wp:wrapNone/>
            <wp:docPr id="100007" name="图片 100007" descr="@@@9a306a0e-e15f-427a-85c3-b319b8d1c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9a306a0e-e15f-427a-85c3-b319b8d1c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图是肾单位结构模式图，以下相关叙述</w:t>
      </w:r>
      <w:r>
        <w:rPr>
          <w:rFonts w:hint="eastAsia" w:asciiTheme="minorEastAsia" w:hAnsiTheme="minorEastAsia" w:eastAsiaTheme="minorEastAsia" w:cstheme="minorEastAsia"/>
          <w:sz w:val="21"/>
          <w:szCs w:val="21"/>
          <w:em w:val="dot"/>
        </w:rPr>
        <w:t>错误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 w14:paraId="446D0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A．肾单位是形成尿液的基本结构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</w:p>
    <w:p w14:paraId="1E476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B．肾小球可滤过血浆中所有物质</w:t>
      </w:r>
    </w:p>
    <w:p w14:paraId="5C4FE3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C．肾小囊中的原尿里含有葡萄糖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</w:t>
      </w:r>
    </w:p>
    <w:p w14:paraId="63492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D．肾小管长而弯曲有利于重吸收</w:t>
      </w:r>
    </w:p>
    <w:p w14:paraId="4E04D8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．健康人的出球小动脉中的血液，流经肾小管处毛细血管网后，血液中增多的物质有（　　）</w:t>
      </w:r>
    </w:p>
    <w:p w14:paraId="50AAA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30" w:firstLineChars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①二氧化碳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②氧气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③水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④蛋白质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⑤无机盐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⑥葡萄糖</w:t>
      </w:r>
    </w:p>
    <w:p w14:paraId="325C80D1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A．①②④⑥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B．①③④⑤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C．①③⑤⑥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D．②③⑤⑥</w:t>
      </w:r>
    </w:p>
    <w:p w14:paraId="537767BB">
      <w:pPr>
        <w:pStyle w:val="2"/>
        <w:tabs>
          <w:tab w:val="left" w:pos="630"/>
          <w:tab w:val="left" w:pos="2730"/>
          <w:tab w:val="left" w:pos="4830"/>
          <w:tab w:val="left" w:pos="6930"/>
        </w:tabs>
        <w:rPr>
          <w:rFonts w:ascii="Times New Roman" w:hAnsi="Times New Roman" w:cs="Times New Roma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小明</w:t>
      </w:r>
      <w:r>
        <w:rPr>
          <w:rFonts w:ascii="Times New Roman" w:hAnsi="Times New Roman" w:cs="Times New Roman"/>
        </w:rPr>
        <w:t>同学用胶管和漏斗制作了如图所示的肾单</w:t>
      </w:r>
      <w:r>
        <w:rPr>
          <w:rFonts w:hint="eastAsia" w:ascii="Times New Roman" w:hAnsi="Times New Roman" w:cs="Times New Roman"/>
        </w:rPr>
        <w:t>位结构模型，其中模拟肾小管的是</w:t>
      </w:r>
      <w:r>
        <w:rPr>
          <w:rFonts w:ascii="Times New Roman" w:hAnsi="Times New Roman" w:cs="Times New Roman"/>
        </w:rPr>
        <w:t>（　　）</w:t>
      </w:r>
    </w:p>
    <w:p w14:paraId="51927C75">
      <w:pPr>
        <w:pStyle w:val="2"/>
        <w:tabs>
          <w:tab w:val="left" w:pos="630"/>
          <w:tab w:val="left" w:pos="2730"/>
          <w:tab w:val="left" w:pos="4830"/>
          <w:tab w:val="left" w:pos="6930"/>
        </w:tabs>
        <w:ind w:firstLine="420" w:firstLineChars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4070985</wp:posOffset>
            </wp:positionH>
            <wp:positionV relativeFrom="paragraph">
              <wp:posOffset>38100</wp:posOffset>
            </wp:positionV>
            <wp:extent cx="1045210" cy="789940"/>
            <wp:effectExtent l="0" t="0" r="2540" b="1016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4521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</w:p>
    <w:p w14:paraId="1F5D1300">
      <w:pPr>
        <w:pStyle w:val="2"/>
        <w:tabs>
          <w:tab w:val="left" w:pos="630"/>
          <w:tab w:val="left" w:pos="2730"/>
          <w:tab w:val="left" w:pos="4830"/>
          <w:tab w:val="left" w:pos="6930"/>
        </w:tabs>
        <w:ind w:firstLine="420" w:firstLineChars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Ansi="宋体" w:cs="Times New Roman"/>
        </w:rPr>
        <w:t>④</w:t>
      </w:r>
    </w:p>
    <w:p w14:paraId="24B16D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．如图为人体的泌尿系统组成示意图。下列叙述</w:t>
      </w:r>
      <w:r>
        <w:rPr>
          <w:rFonts w:hint="eastAsia" w:asciiTheme="minorEastAsia" w:hAnsiTheme="minorEastAsia" w:eastAsiaTheme="minorEastAsia" w:cstheme="minorEastAsia"/>
          <w:sz w:val="21"/>
          <w:szCs w:val="21"/>
          <w:em w:val="dot"/>
        </w:rPr>
        <w:t>错误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的是（　　）</w:t>
      </w:r>
    </w:p>
    <w:p w14:paraId="0F85F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A．尿液的形成及排出途径：①→②→③→④</w:t>
      </w:r>
    </w:p>
    <w:p w14:paraId="44BB4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B．肾静脉中流动的是尿素含量较少的静脉血</w:t>
      </w:r>
    </w:p>
    <w:p w14:paraId="26723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C．人体每天形成原尿180升、尿液1.5升，因为②的重吸收作用</w:t>
      </w:r>
    </w:p>
    <w:p w14:paraId="3A83A1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D．人体排尿，不仅能排出废物，还能调节体内水和无机盐的平衡</w:t>
      </w:r>
    </w:p>
    <w:p w14:paraId="4B739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．红心火龙果的甜菜红素难分解，大量食用后会引起尿液变红，其排出人体时依次通过的结构是（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 w14:paraId="2C0F7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630" w:firstLineChars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①膀胱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②输尿管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  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③肾脏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  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④尿道</w:t>
      </w:r>
    </w:p>
    <w:p w14:paraId="05F38FB1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A．①→②→③→④      B．③→②→④→①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C．③→②→①→④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D．③→①→②→④</w:t>
      </w:r>
    </w:p>
    <w:p w14:paraId="0F705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．据2023年1月5日《南方都市报》报道，慢性肾脏病（CKD）是全球性公共卫生问题，我国有高达1.2亿慢性肾脏病患者，如果发展至重症需透析或进行肾脏移植。下列有关泌尿系统保健知识，说法正确的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（）</w:t>
      </w:r>
    </w:p>
    <w:p w14:paraId="3997F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A．冬天可以少喝水，少排尿，有利于健康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</w:t>
      </w:r>
    </w:p>
    <w:p w14:paraId="71BA91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B．经常憋尿可以省出更多的时间</w:t>
      </w:r>
    </w:p>
    <w:p w14:paraId="328FF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C．有尿意要及时排尿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         </w:t>
      </w:r>
    </w:p>
    <w:p w14:paraId="19CD0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D．慢性肾病病情进展缓慢，可以不用医治</w:t>
      </w:r>
    </w:p>
    <w:p w14:paraId="65593253">
      <w:pPr>
        <w:pStyle w:val="2"/>
        <w:tabs>
          <w:tab w:val="left" w:pos="630"/>
          <w:tab w:val="left" w:pos="2730"/>
          <w:tab w:val="left" w:pos="4830"/>
          <w:tab w:val="left" w:pos="6930"/>
        </w:tabs>
        <w:ind w:firstLine="480" w:firstLineChars="200"/>
        <w:rPr>
          <w:rFonts w:ascii="Times New Roman" w:hAnsi="Times New Roman" w:eastAsia="楷体" w:cs="Times New Roman"/>
          <w:sz w:val="24"/>
          <w:szCs w:val="24"/>
        </w:rPr>
      </w:pPr>
    </w:p>
    <w:p w14:paraId="18A73E8F">
      <w:pPr>
        <w:pStyle w:val="2"/>
        <w:tabs>
          <w:tab w:val="left" w:pos="630"/>
          <w:tab w:val="left" w:pos="2730"/>
          <w:tab w:val="left" w:pos="4830"/>
          <w:tab w:val="left" w:pos="6930"/>
        </w:tabs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375285</wp:posOffset>
            </wp:positionV>
            <wp:extent cx="1492250" cy="1335405"/>
            <wp:effectExtent l="0" t="0" r="12700" b="17145"/>
            <wp:wrapTight wrapText="bothSides">
              <wp:wrapPolygon>
                <wp:start x="0" y="0"/>
                <wp:lineTo x="0" y="21261"/>
                <wp:lineTo x="21232" y="21261"/>
                <wp:lineTo x="21232" y="0"/>
                <wp:lineTo x="0" y="0"/>
              </wp:wrapPolygon>
            </wp:wrapTight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133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楷体" w:cs="Times New Roman"/>
          <w:sz w:val="24"/>
          <w:szCs w:val="24"/>
        </w:rPr>
        <w:t>中医讲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" w:cs="Times New Roman"/>
          <w:sz w:val="24"/>
          <w:szCs w:val="24"/>
        </w:rPr>
        <w:t>五脏之真，唯肾为根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" w:cs="Times New Roman"/>
          <w:sz w:val="24"/>
          <w:szCs w:val="24"/>
        </w:rPr>
        <w:t>，肾可以清除人体内产生的废物。如图是健康人的尿液形成过程示意图，请回答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10</w:t>
      </w:r>
      <w:r>
        <w:rPr>
          <w:rFonts w:ascii="Times New Roman" w:hAnsi="Times New Roman" w:eastAsia="楷体" w:cs="Times New Roman"/>
          <w:sz w:val="24"/>
          <w:szCs w:val="24"/>
        </w:rPr>
        <w:t>～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13</w:t>
      </w:r>
      <w:r>
        <w:rPr>
          <w:rFonts w:ascii="Times New Roman" w:hAnsi="Times New Roman" w:eastAsia="楷体" w:cs="Times New Roman"/>
          <w:sz w:val="24"/>
          <w:szCs w:val="24"/>
        </w:rPr>
        <w:t>题。</w:t>
      </w:r>
    </w:p>
    <w:p w14:paraId="7CA49A05">
      <w:pPr>
        <w:pStyle w:val="2"/>
        <w:tabs>
          <w:tab w:val="left" w:pos="630"/>
          <w:tab w:val="left" w:pos="2730"/>
          <w:tab w:val="left" w:pos="4830"/>
          <w:tab w:val="left" w:pos="6930"/>
        </w:tabs>
        <w:rPr>
          <w:rFonts w:hint="eastAsia" w:ascii="宋体" w:hAnsi="宋体" w:eastAsia="宋体" w:cs="宋体"/>
        </w:rPr>
      </w:pPr>
      <w:r>
        <w:rPr>
          <w:rFonts w:hint="eastAsia" w:hAnsi="宋体" w:cs="宋体"/>
          <w:lang w:val="en-US" w:eastAsia="zh-CN"/>
        </w:rPr>
        <w:t>10</w:t>
      </w:r>
      <w:r>
        <w:rPr>
          <w:rFonts w:hint="eastAsia" w:ascii="宋体" w:hAnsi="宋体" w:eastAsia="宋体" w:cs="宋体"/>
        </w:rPr>
        <w:t>．关于尿液的形成和排出，下列叙述</w:t>
      </w:r>
      <w:r>
        <w:rPr>
          <w:rFonts w:hint="eastAsia" w:ascii="宋体" w:hAnsi="宋体" w:eastAsia="宋体" w:cs="宋体"/>
          <w:sz w:val="21"/>
          <w:em w:val="dot"/>
        </w:rPr>
        <w:t>不正确</w:t>
      </w:r>
      <w:r>
        <w:rPr>
          <w:rFonts w:hint="eastAsia" w:ascii="宋体" w:hAnsi="宋体" w:eastAsia="宋体" w:cs="宋体"/>
        </w:rPr>
        <w:t>的是（　　）</w:t>
      </w:r>
    </w:p>
    <w:p w14:paraId="32DE6EAA">
      <w:pPr>
        <w:pStyle w:val="2"/>
        <w:tabs>
          <w:tab w:val="left" w:pos="630"/>
          <w:tab w:val="left" w:pos="2730"/>
          <w:tab w:val="left" w:pos="4830"/>
          <w:tab w:val="left" w:pos="6930"/>
        </w:tabs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A．结构①起到滤过作用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hAnsi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B．结构③具有重吸收功能</w:t>
      </w:r>
    </w:p>
    <w:p w14:paraId="55FC76DB">
      <w:pPr>
        <w:pStyle w:val="2"/>
        <w:tabs>
          <w:tab w:val="left" w:pos="630"/>
          <w:tab w:val="left" w:pos="2730"/>
          <w:tab w:val="left" w:pos="4830"/>
          <w:tab w:val="left" w:pos="6930"/>
        </w:tabs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C．血管⑤内流的是静脉</w:t>
      </w:r>
      <w:r>
        <w:rPr>
          <w:rFonts w:hint="eastAsia" w:hAnsi="宋体" w:cs="宋体"/>
          <w:lang w:eastAsia="zh-CN"/>
        </w:rPr>
        <w:t>血</w:t>
      </w:r>
      <w:r>
        <w:rPr>
          <w:rFonts w:hint="eastAsia" w:hAnsi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D．结构②内是原尿</w:t>
      </w:r>
    </w:p>
    <w:p w14:paraId="2DBD3F31">
      <w:pPr>
        <w:pStyle w:val="2"/>
        <w:tabs>
          <w:tab w:val="left" w:pos="630"/>
          <w:tab w:val="left" w:pos="2730"/>
          <w:tab w:val="left" w:pos="4830"/>
          <w:tab w:val="left" w:pos="6930"/>
        </w:tabs>
        <w:rPr>
          <w:rFonts w:hint="eastAsia" w:ascii="宋体" w:hAnsi="宋体" w:eastAsia="宋体" w:cs="宋体"/>
        </w:rPr>
      </w:pPr>
      <w:r>
        <w:rPr>
          <w:rFonts w:hint="eastAsia" w:hAnsi="宋体" w:cs="宋体"/>
          <w:lang w:val="en-US" w:eastAsia="zh-CN"/>
        </w:rPr>
        <w:t>11</w:t>
      </w:r>
      <w:r>
        <w:rPr>
          <w:rFonts w:hint="eastAsia" w:ascii="宋体" w:hAnsi="宋体" w:eastAsia="宋体" w:cs="宋体"/>
        </w:rPr>
        <w:t>．结构①②④中的液体都含有的成分是（　　）</w:t>
      </w:r>
    </w:p>
    <w:p w14:paraId="26950470">
      <w:pPr>
        <w:pStyle w:val="2"/>
        <w:tabs>
          <w:tab w:val="left" w:pos="630"/>
          <w:tab w:val="left" w:pos="2730"/>
          <w:tab w:val="left" w:pos="4830"/>
          <w:tab w:val="left" w:pos="6930"/>
        </w:tabs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A．水、无机盐、葡萄糖 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B．水、葡萄糖、尿素    </w:t>
      </w:r>
    </w:p>
    <w:p w14:paraId="0C9E3447">
      <w:pPr>
        <w:pStyle w:val="2"/>
        <w:tabs>
          <w:tab w:val="left" w:pos="630"/>
          <w:tab w:val="left" w:pos="2730"/>
          <w:tab w:val="left" w:pos="4830"/>
          <w:tab w:val="left" w:pos="6930"/>
        </w:tabs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C．水、无机盐、尿素 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D．水、蛋白质、尿素</w:t>
      </w:r>
    </w:p>
    <w:p w14:paraId="4484E047">
      <w:pPr>
        <w:pStyle w:val="2"/>
        <w:tabs>
          <w:tab w:val="left" w:pos="630"/>
          <w:tab w:val="left" w:pos="2730"/>
          <w:tab w:val="left" w:pos="4830"/>
          <w:tab w:val="left" w:pos="6930"/>
        </w:tabs>
        <w:rPr>
          <w:rFonts w:hint="eastAsia" w:ascii="宋体" w:hAnsi="宋体" w:eastAsia="宋体" w:cs="宋体"/>
        </w:rPr>
      </w:pPr>
      <w:r>
        <w:rPr>
          <w:rFonts w:hint="eastAsia" w:hAnsi="宋体" w:cs="宋体"/>
          <w:lang w:val="en-US" w:eastAsia="zh-CN"/>
        </w:rPr>
        <w:t>12</w:t>
      </w:r>
      <w:r>
        <w:rPr>
          <w:rFonts w:hint="eastAsia" w:ascii="宋体" w:hAnsi="宋体" w:eastAsia="宋体" w:cs="宋体"/>
        </w:rPr>
        <w:t>．一般情况下，尿液的形成过程中，被滤过后</w:t>
      </w:r>
      <w:r>
        <w:rPr>
          <w:rFonts w:hint="eastAsia" w:ascii="宋体" w:hAnsi="宋体" w:eastAsia="宋体" w:cs="宋体"/>
          <w:sz w:val="21"/>
          <w:em w:val="dot"/>
        </w:rPr>
        <w:t>不会被</w:t>
      </w:r>
      <w:r>
        <w:rPr>
          <w:rFonts w:hint="eastAsia" w:ascii="宋体" w:hAnsi="宋体" w:eastAsia="宋体" w:cs="宋体"/>
        </w:rPr>
        <w:t>重吸收的物质是（　　）</w:t>
      </w:r>
    </w:p>
    <w:p w14:paraId="67CCA348">
      <w:pPr>
        <w:pStyle w:val="2"/>
        <w:tabs>
          <w:tab w:val="left" w:pos="630"/>
          <w:tab w:val="left" w:pos="2730"/>
          <w:tab w:val="left" w:pos="4830"/>
          <w:tab w:val="left" w:pos="6930"/>
        </w:tabs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A．尿素 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B．葡萄糖 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C．水 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D．无机盐</w:t>
      </w:r>
    </w:p>
    <w:p w14:paraId="3A0A4752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hAnsi="宋体" w:cs="宋体"/>
          <w:lang w:val="en-US" w:eastAsia="zh-CN"/>
        </w:rPr>
        <w:t>13</w:t>
      </w:r>
      <w:r>
        <w:rPr>
          <w:rFonts w:hint="eastAsia" w:ascii="宋体" w:hAnsi="宋体" w:eastAsia="宋体" w:cs="宋体"/>
        </w:rPr>
        <w:t>．生物体内的许多生命活动过程都具有一定的方向性，下列归纳</w:t>
      </w:r>
      <w:r>
        <w:rPr>
          <w:rFonts w:hint="eastAsia" w:ascii="宋体" w:hAnsi="宋体" w:eastAsia="宋体" w:cs="宋体"/>
          <w:sz w:val="21"/>
          <w:em w:val="dot"/>
        </w:rPr>
        <w:t>错误</w:t>
      </w:r>
      <w:r>
        <w:rPr>
          <w:rFonts w:hint="eastAsia" w:ascii="宋体" w:hAnsi="宋体" w:eastAsia="宋体" w:cs="宋体"/>
        </w:rPr>
        <w:t>的是</w:t>
      </w:r>
    </w:p>
    <w:p w14:paraId="434CBC01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A.水在植物体内运输：根→茎→叶</w:t>
      </w:r>
    </w:p>
    <w:p w14:paraId="4FBB63B5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B.血液在血管中流动：动脉→静脉→毛细血管</w:t>
      </w:r>
    </w:p>
    <w:p w14:paraId="2592808E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C.二氧化碳在肺泡内的气体交换：毛细血管→肺泡</w:t>
      </w:r>
    </w:p>
    <w:p w14:paraId="705558E3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D.葡萄糖在肾单位中重吸收：肾小管→毛细血管</w:t>
      </w:r>
    </w:p>
    <w:p w14:paraId="74529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314325</wp:posOffset>
            </wp:positionV>
            <wp:extent cx="1905000" cy="619125"/>
            <wp:effectExtent l="0" t="0" r="0" b="9525"/>
            <wp:wrapTight wrapText="bothSides">
              <wp:wrapPolygon>
                <wp:start x="0" y="0"/>
                <wp:lineTo x="0" y="21268"/>
                <wp:lineTo x="21384" y="21268"/>
                <wp:lineTo x="21384" y="0"/>
                <wp:lineTo x="0" y="0"/>
              </wp:wrapPolygon>
            </wp:wrapTight>
            <wp:docPr id="100017" name="图片 100017" descr="@@@e22a87bd-8fdb-487b-8e3a-40ad8cce11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@@@e22a87bd-8fdb-487b-8e3a-40ad8cce11c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．图为人体内某结构的血液情况模式图，B代表某器官或结构，A、C代表血管，箭头代表血流方向，下列叙述</w:t>
      </w:r>
      <w:r>
        <w:rPr>
          <w:rFonts w:hint="eastAsia" w:asciiTheme="minorEastAsia" w:hAnsiTheme="minorEastAsia" w:eastAsiaTheme="minorEastAsia" w:cstheme="minorEastAsia"/>
          <w:sz w:val="21"/>
          <w:szCs w:val="21"/>
          <w:em w:val="dot"/>
        </w:rPr>
        <w:t>错误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 w14:paraId="041349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A．若B为小肠，与A相比，C中的氧气含量减少</w:t>
      </w:r>
    </w:p>
    <w:p w14:paraId="6CE1F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B．若B为身体下部毛细血管网，则C可能为下腔静脉</w:t>
      </w:r>
    </w:p>
    <w:p w14:paraId="5BDEF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C．若A、C都流动脉血，则B代表的可能是肺部毛细血管网</w:t>
      </w:r>
    </w:p>
    <w:p w14:paraId="79E56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D．若A为上腔静脉，C为肺动脉，则B中有防止血液倒流的瓣膜</w:t>
      </w:r>
    </w:p>
    <w:p w14:paraId="69F5D2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肾单位是形成尿液的基本单位。下列相关叙述</w:t>
      </w:r>
      <w:r>
        <w:rPr>
          <w:rFonts w:hint="eastAsia" w:asciiTheme="minorEastAsia" w:hAnsiTheme="minorEastAsia" w:eastAsiaTheme="minorEastAsia" w:cstheme="minorEastAsia"/>
          <w:sz w:val="21"/>
          <w:szCs w:val="21"/>
          <w:em w:val="dot"/>
        </w:rPr>
        <w:t>错误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的是（　　）</w:t>
      </w:r>
    </w:p>
    <w:p w14:paraId="298B5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A．肾单位由肾小球、肾小囊和肾小管组成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</w:t>
      </w:r>
    </w:p>
    <w:p w14:paraId="79376F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B．肾小球由毛细血管弯曲盘绕而成</w:t>
      </w:r>
    </w:p>
    <w:p w14:paraId="6C656D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C．肾小囊中的原尿内不含葡萄糖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           </w:t>
      </w:r>
    </w:p>
    <w:p w14:paraId="0049B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D．在肾小管处大量水和部分无机盐可被重吸收</w:t>
      </w:r>
    </w:p>
    <w:p w14:paraId="44255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．“锄禾日当午，汗滴禾下土。”是出自唐代诗人李绅的作品，其中排汗主要排出了哪些物质？（　　）</w:t>
      </w:r>
    </w:p>
    <w:p w14:paraId="6AA1B70E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A．水、尿素、葡萄糖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B．水、无机盐、尿素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C．水、无机盐、氨基酸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D．水、尿素、氨基酸</w:t>
      </w:r>
    </w:p>
    <w:p w14:paraId="7100A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小明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身体不适，去医院诊治。医生做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了如下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检查：血检、尿检等。下列有关说法，正确的是（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 w14:paraId="16E25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A．血液检查一般从桡动脉中抽血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</w:t>
      </w:r>
    </w:p>
    <w:p w14:paraId="6C99D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B．红细胞或血红蛋白低于正常值，说明患有贫血</w:t>
      </w:r>
    </w:p>
    <w:p w14:paraId="6E710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C．血小板数目超出正常值范围，说明体内有炎症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</w:p>
    <w:p w14:paraId="52DCA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D．尿液中有蛋白质或血细胞，说明肾小管发生了病变</w:t>
      </w:r>
    </w:p>
    <w:p w14:paraId="40ACA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18．过量食用海鲜容易导致血液中尿酸浓度升高。过多的尿酸会在肾小管处形成结晶，主要影响肾小管的（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 w14:paraId="2D0CDEFE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A．滤过作用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B．重吸收作用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C．贮存尿液的功能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D．输送尿液的功能</w:t>
      </w:r>
    </w:p>
    <w:p w14:paraId="0DDDA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19．与流入肾脏的血液相比，流出肾脏的血液成分发生了哪些变化</w:t>
      </w:r>
    </w:p>
    <w:p w14:paraId="1B22E1C3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A．尿素增加，二氧化碳减少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B．尿素减少，二氧化碳增加</w:t>
      </w:r>
    </w:p>
    <w:p w14:paraId="19354744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C．尿素增加，二氧化碳增加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D．尿素减少，二氧化碳减少</w:t>
      </w:r>
    </w:p>
    <w:p w14:paraId="74DBC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20．尿的形成虽然是连续的，可尿的排出是间歇的，这是因为（　　）</w:t>
      </w:r>
    </w:p>
    <w:p w14:paraId="164F7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A．肾小球有滤过作用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B．膀胱有暂时贮尿的作用</w:t>
      </w:r>
    </w:p>
    <w:p w14:paraId="3D041F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C．输尿管有输送尿液的作用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D．肾小管有重吸收作用</w:t>
      </w:r>
    </w:p>
    <w:p w14:paraId="038F6253">
      <w:pPr>
        <w:numPr>
          <w:ilvl w:val="0"/>
          <w:numId w:val="0"/>
        </w:numPr>
        <w:spacing w:line="240" w:lineRule="atLeast"/>
        <w:jc w:val="left"/>
        <w:textAlignment w:val="center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  <w:lang w:eastAsia="zh-CN"/>
        </w:rPr>
        <w:t>二．</w:t>
      </w:r>
      <w:r>
        <w:rPr>
          <w:rFonts w:ascii="宋体" w:hAnsi="宋体" w:cs="宋体"/>
          <w:b/>
          <w:color w:val="000000"/>
        </w:rPr>
        <w:t>综合题（本大题共</w:t>
      </w:r>
      <w:r>
        <w:rPr>
          <w:rFonts w:hint="eastAsia" w:ascii="宋体" w:hAnsi="宋体" w:cs="宋体"/>
          <w:b/>
          <w:color w:val="000000"/>
        </w:rPr>
        <w:t>5个小题，每空1分，共3</w:t>
      </w:r>
      <w:r>
        <w:rPr>
          <w:rFonts w:ascii="宋体" w:hAnsi="宋体" w:cs="宋体"/>
          <w:b/>
          <w:color w:val="000000"/>
        </w:rPr>
        <w:t>0分）</w:t>
      </w:r>
    </w:p>
    <w:p w14:paraId="34D0C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21．阅读材料，运用所学知识作答。 </w:t>
      </w:r>
    </w:p>
    <w:p w14:paraId="3CCCDC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材料一：“生日快乐!”，每个初一学生每年都有自己专属的日子，甜美的蛋糕、摇曳的蜡烛，昭示着青春的活力，许下心愿，深吸一口气用力吹蜡烛，表明十四岁已到，也证明自己已迈进了青春期，法律上成为能负担一定的“刑事责任”的人。 </w:t>
      </w:r>
    </w:p>
    <w:p w14:paraId="46886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682625</wp:posOffset>
            </wp:positionV>
            <wp:extent cx="2290445" cy="1220470"/>
            <wp:effectExtent l="0" t="0" r="14605" b="1778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90445" cy="1220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材料二：最新的流行病学调查显示，慢性肾脏病已经成为威胁全世界公共健康的主要疾病之一，中国慢性肾脏病的患病率为10%左右，每年因尿毒症死亡者约有45万。肾移植是治疗终末期尿毒症最好的方法。如图是肾脏局部结构示意图和原尿形成尿液某些成分变化曲线。。 </w:t>
      </w:r>
    </w:p>
    <w:p w14:paraId="7289F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 w14:paraId="3CD0F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1377C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7A7EA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6F429D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7B89F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(1)材料一，蛋糕中的淀粉在消化道最终被消化成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被小肠吸收，十三岁是你的黄金时代——青春期的开始，青春期最显著的特征是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 w14:paraId="3C214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(2)材料二的图一中B是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（填结构名称）。依据图二分析判断应该最可能是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（选填“健康人/尿毒症患者）”的葡萄糖含量的变化，原因是原尿经过图一D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（填名称）的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作用下葡萄糖全部回收进入血液，形成尿液。</w:t>
      </w:r>
    </w:p>
    <w:p w14:paraId="0E7A87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248920</wp:posOffset>
            </wp:positionV>
            <wp:extent cx="2081530" cy="1888490"/>
            <wp:effectExtent l="0" t="0" r="0" b="0"/>
            <wp:wrapTight wrapText="bothSides">
              <wp:wrapPolygon>
                <wp:start x="0" y="0"/>
                <wp:lineTo x="0" y="21353"/>
                <wp:lineTo x="21350" y="21353"/>
                <wp:lineTo x="21350" y="0"/>
                <wp:lineTo x="0" y="0"/>
              </wp:wrapPolygon>
            </wp:wrapTight>
            <wp:docPr id="100019" name="图片 100019" descr="@@@eafac729-5cea-467c-97d4-19a598e9cf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eafac729-5cea-467c-97d4-19a598e9cf2a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81530" cy="188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22.人体是一个统一的整体，正常的新陈代谢需要各器官、系统密切协调、相互配合完成。下图中的①~⑦代表结构，A~E代表生理过程。请据图回答问题：</w:t>
      </w:r>
    </w:p>
    <w:p w14:paraId="594C6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(1)食物中的蛋白质在消化道中最终被分解为氨基酸，人体内参与该过程的消化液有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。消化后的产物进入循环系统的过程[A]是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 w14:paraId="1853E6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105" w:leftChars="0"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若某人的尿量为正常人的数倍，则发生病变的部位可能是肾单位中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[　]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如果一个人尿检中出现了大分子蛋白质和红细胞，则发生病变的结构可能[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]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 w14:paraId="5F27A7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(3)肝脏产生的尿素经血液循环运往肾脏，经[C]排出体外的过程中，流经心脏的先后顺序是（填序号）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 w14:paraId="6198C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(4)小肠绒毛壁、肺泡壁、毛细血管壁共同的结构特点是小肠绒毛壁、肺泡壁、毛细血管壁都很薄，只由一层上皮细胞组成，有利于物质透过，这体现了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的生物学观点。</w:t>
      </w:r>
    </w:p>
    <w:p w14:paraId="32462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572770</wp:posOffset>
            </wp:positionV>
            <wp:extent cx="2643505" cy="1923415"/>
            <wp:effectExtent l="0" t="0" r="0" b="635"/>
            <wp:wrapTight wrapText="bothSides">
              <wp:wrapPolygon>
                <wp:start x="0" y="0"/>
                <wp:lineTo x="0" y="21393"/>
                <wp:lineTo x="21481" y="21393"/>
                <wp:lineTo x="21481" y="0"/>
                <wp:lineTo x="0" y="0"/>
              </wp:wrapPolygon>
            </wp:wrapTight>
            <wp:docPr id="100021" name="图片 100021" descr="@@@a560fada-8cd0-42ca-bf8b-15f3da1d5e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@@@a560fada-8cd0-42ca-bf8b-15f3da1d5eb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1923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</w:t>
      </w:r>
      <w:r>
        <w:rPr>
          <w:rFonts w:hint="eastAsia"/>
        </w:rPr>
        <w:t>3</w:t>
      </w:r>
      <w:r>
        <w:t>．水是生命之源，一切生命活动都离不开水。人体每天必须通过各种途径摄入适量的水分，以保障各项生命活动的正常进行。图甲表示健康成年人平均每日获得和排出的水量，图乙是心脏及其所连接血管的示意图。回答下列问题：</w:t>
      </w:r>
    </w:p>
    <w:p w14:paraId="696EB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center"/>
      </w:pPr>
      <w:r>
        <w:t>(1)从食物中摄取的水，经小肠吸收进入血液后，由下腔静脉⑧进入心脏，依次经过图乙中的①→</w:t>
      </w:r>
      <w:r>
        <w:rPr>
          <w:rFonts w:hint="eastAsia"/>
          <w:u w:val="single"/>
        </w:rPr>
        <w:t xml:space="preserve">                 </w:t>
      </w:r>
      <w:r>
        <w:t>→⑤（填图中标号），再由血液循环将其运输到全身各处，其中部分水分由皮肤排出体外。血液在血管中流动的动力来自</w:t>
      </w:r>
      <w:r>
        <w:rPr>
          <w:rFonts w:hint="eastAsia"/>
          <w:u w:val="single"/>
        </w:rPr>
        <w:t xml:space="preserve">              </w:t>
      </w:r>
      <w:r>
        <w:t>。</w:t>
      </w:r>
    </w:p>
    <w:p w14:paraId="6816A6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center"/>
      </w:pPr>
      <w:r>
        <w:t>(2)由图甲可知，人体内一部分水是通过呼吸（肺通气）排出体外的。肺是呼吸系统的主要器官，由细支气管的树状分支和肺泡组成，肺泡具有很多有助于肺进行气体交换的特点，如肺泡数量多，肺泡壁很薄，仅由单层细胞构成。经过肺部的气体交换后，血液中氧含量发生的变化是</w:t>
      </w:r>
      <w:r>
        <w:rPr>
          <w:rFonts w:hint="eastAsia"/>
          <w:u w:val="single"/>
        </w:rPr>
        <w:t xml:space="preserve">         </w:t>
      </w:r>
      <w:r>
        <w:t>。</w:t>
      </w:r>
    </w:p>
    <w:p w14:paraId="200E3D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 xml:space="preserve"> (3)人体多余的水分主要以尿液的形式排出体外，形成尿液的器官是</w:t>
      </w:r>
      <w:r>
        <w:rPr>
          <w:rFonts w:hint="eastAsia"/>
          <w:u w:val="single"/>
        </w:rPr>
        <w:t xml:space="preserve">       </w:t>
      </w:r>
      <w:r>
        <w:t>。血液中含葡萄糖而尿液中一般不含葡萄糖，这是因为肾小管具有</w:t>
      </w:r>
      <w:r>
        <w:rPr>
          <w:rFonts w:hint="eastAsia"/>
          <w:u w:val="single"/>
        </w:rPr>
        <w:t xml:space="preserve">           </w:t>
      </w:r>
      <w:r>
        <w:t>作用。分析图甲数据可知，人体每天需要通过尿液排出大约</w:t>
      </w:r>
    </w:p>
    <w:p w14:paraId="091B9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hint="eastAsia"/>
          <w:u w:val="single"/>
        </w:rPr>
        <w:t xml:space="preserve">         </w:t>
      </w:r>
      <w:r>
        <w:t>mL的水才能维持体内水分的平衡。</w:t>
      </w:r>
    </w:p>
    <w:p w14:paraId="60EF1D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4448175</wp:posOffset>
            </wp:positionH>
            <wp:positionV relativeFrom="paragraph">
              <wp:posOffset>457835</wp:posOffset>
            </wp:positionV>
            <wp:extent cx="829310" cy="1008380"/>
            <wp:effectExtent l="0" t="0" r="0" b="0"/>
            <wp:wrapTight wrapText="bothSides">
              <wp:wrapPolygon>
                <wp:start x="0" y="0"/>
                <wp:lineTo x="0" y="21219"/>
                <wp:lineTo x="21335" y="21219"/>
                <wp:lineTo x="21335" y="0"/>
                <wp:lineTo x="0" y="0"/>
              </wp:wrapPolygon>
            </wp:wrapTight>
            <wp:docPr id="100031" name="图片 100031" descr="@@@4713ee50-2a15-4388-b0b8-a221f86b8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@@@4713ee50-2a15-4388-b0b8-a221f86b825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1008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</w:t>
      </w:r>
      <w:r>
        <w:rPr>
          <w:rFonts w:hint="eastAsia"/>
        </w:rPr>
        <w:t>4</w:t>
      </w:r>
      <w:r>
        <w:t>．结构与功能相适应是生物学的基本观点，结构的进化是为了更好地提升其功能。图中列出了人体不同系统的4个结构单位，它们通过不同的结构更好地实现了相应的功能。请据图分析回答：</w:t>
      </w:r>
    </w:p>
    <w:p w14:paraId="0484C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97155</wp:posOffset>
            </wp:positionV>
            <wp:extent cx="591185" cy="904875"/>
            <wp:effectExtent l="0" t="0" r="37465" b="47625"/>
            <wp:wrapTight wrapText="bothSides">
              <wp:wrapPolygon>
                <wp:start x="0" y="0"/>
                <wp:lineTo x="0" y="21373"/>
                <wp:lineTo x="20881" y="21373"/>
                <wp:lineTo x="20881" y="0"/>
                <wp:lineTo x="0" y="0"/>
              </wp:wrapPolygon>
            </wp:wrapTight>
            <wp:docPr id="100027" name="图片 100027" descr="@@@360635db-9de6-45eb-a769-91442f91f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@@@360635db-9de6-45eb-a769-91442f91f22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/>
          <w:kern w:val="0"/>
          <w:sz w:val="24"/>
          <w:szCs w:val="24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106680</wp:posOffset>
            </wp:positionV>
            <wp:extent cx="1295400" cy="909955"/>
            <wp:effectExtent l="0" t="0" r="0" b="4445"/>
            <wp:wrapTight wrapText="bothSides">
              <wp:wrapPolygon>
                <wp:start x="0" y="0"/>
                <wp:lineTo x="0" y="21253"/>
                <wp:lineTo x="21282" y="21253"/>
                <wp:lineTo x="21282" y="0"/>
                <wp:lineTo x="0" y="0"/>
              </wp:wrapPolygon>
            </wp:wrapTight>
            <wp:docPr id="100029" name="图片 100029" descr="@@@2f725fd2-852d-48d5-ae7c-189b95636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@@@2f725fd2-852d-48d5-ae7c-189b9563629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/>
          <w:kern w:val="0"/>
          <w:sz w:val="24"/>
          <w:szCs w:val="24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68580</wp:posOffset>
            </wp:positionV>
            <wp:extent cx="647700" cy="979170"/>
            <wp:effectExtent l="0" t="0" r="38100" b="49530"/>
            <wp:wrapTight wrapText="bothSides">
              <wp:wrapPolygon>
                <wp:start x="0" y="0"/>
                <wp:lineTo x="0" y="21012"/>
                <wp:lineTo x="20965" y="21012"/>
                <wp:lineTo x="20965" y="0"/>
                <wp:lineTo x="0" y="0"/>
              </wp:wrapPolygon>
            </wp:wrapTight>
            <wp:docPr id="100025" name="图片 100025" descr="@@@48ec0650-4d39-4f2a-ae50-59e6597be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@@@48ec0650-4d39-4f2a-ae50-59e6597be29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979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46F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</w:p>
    <w:p w14:paraId="0264E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</w:p>
    <w:p w14:paraId="7FC029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</w:p>
    <w:p w14:paraId="3050D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</w:p>
    <w:p w14:paraId="28E63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(1)细胞是一个开放的生命系统，需要不断的和外界进行物质的交流和交换。为了利于物质的交换，人体内有些结构变得很薄。图中所示单位多与物质交换有关，其中只由一层上皮细胞构成的结构有</w:t>
      </w:r>
      <w:r>
        <w:rPr>
          <w:rFonts w:hint="eastAsia"/>
          <w:u w:val="single"/>
        </w:rPr>
        <w:t xml:space="preserve">                                       </w:t>
      </w:r>
      <w:r>
        <w:t>（不少于2个）。</w:t>
      </w:r>
    </w:p>
    <w:p w14:paraId="150F8F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(2)众多的小肠绒毛扩大了小肠内壁面积，这样的结构特征与</w:t>
      </w:r>
      <w:r>
        <w:rPr>
          <w:rFonts w:hint="eastAsia"/>
          <w:u w:val="single"/>
        </w:rPr>
        <w:t xml:space="preserve">                     </w:t>
      </w:r>
      <w:r>
        <w:t>相适应。</w:t>
      </w:r>
    </w:p>
    <w:p w14:paraId="75652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(3)成年人有3亿多个肺泡；肺泡外面缠绕着丰富的</w:t>
      </w:r>
      <w:r>
        <w:rPr>
          <w:rFonts w:hint="eastAsia"/>
          <w:u w:val="single"/>
        </w:rPr>
        <w:t xml:space="preserve">       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 xml:space="preserve"> </w:t>
      </w:r>
      <w:r>
        <w:t>和弹性纤维，肺泡的这些结构特点都有利于进行气体交换。</w:t>
      </w:r>
    </w:p>
    <w:p w14:paraId="14110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(4)每个肾由100多万个肾单位组成，血液流经肾单位时，血液中的尿素等代谢废物会依次经过</w:t>
      </w:r>
      <w:r>
        <w:rPr>
          <w:rFonts w:hint="eastAsia"/>
          <w:u w:val="single"/>
        </w:rPr>
        <w:t xml:space="preserve">                  </w:t>
      </w:r>
      <w:r>
        <w:t>(用图中的数字和箭头表示)，最终随尿液排出体外。</w:t>
      </w:r>
    </w:p>
    <w:p w14:paraId="7C299F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(5)人体在不同状态下流过组织、器官的血量是变化的，如“体育锻炼时骨骼肌每分钟收到的血量，是安静状态下的十倍以上”。通过血液循环为骨骼肌供应更多的</w:t>
      </w:r>
      <w:r>
        <w:rPr>
          <w:rFonts w:hint="eastAsia"/>
          <w:u w:val="single"/>
        </w:rPr>
        <w:t xml:space="preserve">        </w:t>
      </w:r>
      <w:r>
        <w:t>，用于有机物的氧化分解，为运动提供足够多的能量。饭后肠胃蠕动需要的血液量会增加，据此分析，饭后</w:t>
      </w:r>
      <w:r>
        <w:rPr>
          <w:rFonts w:hint="eastAsia"/>
          <w:u w:val="single"/>
        </w:rPr>
        <w:t xml:space="preserve">       </w:t>
      </w:r>
      <w:r>
        <w:t>（适合/不适合）立即进行剧烈体育运动。</w:t>
      </w:r>
    </w:p>
    <w:p w14:paraId="702D2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center"/>
      </w:pPr>
      <w:r>
        <w:t>2</w:t>
      </w:r>
      <w:r>
        <w:rPr>
          <w:rFonts w:hint="eastAsia"/>
        </w:rPr>
        <w:t>5</w:t>
      </w:r>
      <w:r>
        <w:t>．痛风，拥有着称翁江湖的名号——痛中之王。痛风属于生活方式病，常见于中青年男性，经常在外就餐和点外卖，喜食火锅、海鲜、啤酒、饮料、甜食等的人，都是痛风发病的主要人群，青少年发病率也在不断增加。高尿酸血症是产生痛风的主要原因。人体内含有嘌呤物质，上述食物中也含有较多嘌呤，这些嘌呤在人体内分解产生尿酸（以尿酸盐的形式存在），当体内尿酸过多时（高尿酸血症），就会导致痛风。E是治疗高尿酸血症和痛风的常用药物，为了研发新的药物，研究人员对天然化合物F的降尿酸作用进行了研究。以下是实验步骤：</w:t>
      </w:r>
    </w:p>
    <w:p w14:paraId="62D536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①给正常大鼠灌服尿酸氧化酶抑制剂，获得若干只高尿酸血症大鼠。</w:t>
      </w:r>
    </w:p>
    <w:p w14:paraId="20DC6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5029835</wp:posOffset>
            </wp:positionH>
            <wp:positionV relativeFrom="paragraph">
              <wp:posOffset>285115</wp:posOffset>
            </wp:positionV>
            <wp:extent cx="1494790" cy="1450975"/>
            <wp:effectExtent l="0" t="0" r="0" b="15875"/>
            <wp:wrapTight wrapText="bothSides">
              <wp:wrapPolygon>
                <wp:start x="0" y="0"/>
                <wp:lineTo x="0" y="21269"/>
                <wp:lineTo x="21196" y="21269"/>
                <wp:lineTo x="21196" y="0"/>
                <wp:lineTo x="0" y="0"/>
              </wp:wrapPolygon>
            </wp:wrapTight>
            <wp:docPr id="100033" name="图片 100033" descr="@@@187d045a-cdf6-4909-baaf-3e5a45683e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@@@187d045a-cdf6-4909-baaf-3e5a45683ef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94790" cy="145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②将患高尿酸血症的大鼠平均分成A、B、C三组，A组正常饲养，B组添加药物E，C组添加与E同剂量的天然化合物F。</w:t>
      </w:r>
    </w:p>
    <w:p w14:paraId="30E98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③一段时间后，检测三组大鼠血清中尿酸盐含量，结果如图所示。</w:t>
      </w:r>
    </w:p>
    <w:p w14:paraId="5F4B6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请根据上述材料和实验，分析回答下列问题：</w:t>
      </w:r>
    </w:p>
    <w:p w14:paraId="0494D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(1)血液中尿酸盐经肾脏中的</w:t>
      </w:r>
      <w:r>
        <w:rPr>
          <w:rFonts w:hint="eastAsia"/>
          <w:u w:val="single"/>
        </w:rPr>
        <w:t xml:space="preserve">                  </w:t>
      </w:r>
      <w:r>
        <w:t>滤过作用进入肾小囊，形成原尿。原尿经过肾小管时，过多的尿酸盐通过</w:t>
      </w:r>
      <w:r>
        <w:rPr>
          <w:rFonts w:hint="eastAsia"/>
          <w:u w:val="single"/>
        </w:rPr>
        <w:t xml:space="preserve">              </w:t>
      </w:r>
      <w:r>
        <w:t>作用重新进入血液，导致高尿酸血症。</w:t>
      </w:r>
    </w:p>
    <w:p w14:paraId="1638F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(2)若干只高尿酸血症大鼠平均分成三组目的，除药物外其他条件相同，</w:t>
      </w:r>
    </w:p>
    <w:p w14:paraId="191AE8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目的是</w:t>
      </w:r>
      <w:r>
        <w:rPr>
          <w:rFonts w:hint="eastAsia"/>
          <w:u w:val="single"/>
        </w:rPr>
        <w:t xml:space="preserve">           </w:t>
      </w:r>
      <w:r>
        <w:rPr>
          <w:rFonts w:hint="eastAsia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/>
          <w:u w:val="single"/>
        </w:rPr>
        <w:t xml:space="preserve"> </w:t>
      </w:r>
      <w:r>
        <w:t>。</w:t>
      </w:r>
    </w:p>
    <w:p w14:paraId="02800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(3)A和C对照结果可以说明</w:t>
      </w:r>
      <w:r>
        <w:rPr>
          <w:rFonts w:hint="eastAsia"/>
          <w:u w:val="single"/>
        </w:rPr>
        <w:t xml:space="preserve">                     </w:t>
      </w:r>
      <w:r>
        <w:t>，</w:t>
      </w:r>
      <w:r>
        <w:rPr>
          <w:rFonts w:hint="eastAsia"/>
          <w:u w:val="single"/>
        </w:rPr>
        <w:t xml:space="preserve">                </w:t>
      </w:r>
      <w:r>
        <w:t>对照可以进一步评价F的作用效果。</w:t>
      </w:r>
    </w:p>
    <w:p w14:paraId="6C4AAC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t>(4)分析痛风的发病原因，你对青少年的饮食有什么建议？</w:t>
      </w:r>
      <w:r>
        <w:rPr>
          <w:rFonts w:hint="eastAsia"/>
          <w:u w:val="single"/>
        </w:rPr>
        <w:t xml:space="preserve">                             </w:t>
      </w:r>
      <w:r>
        <w:t>。</w:t>
      </w:r>
    </w:p>
    <w:sectPr>
      <w:footerReference r:id="rId3" w:type="default"/>
      <w:footerReference r:id="rId4" w:type="even"/>
      <w:pgSz w:w="23811" w:h="16838" w:orient="landscape"/>
      <w:pgMar w:top="1123" w:right="1440" w:bottom="981" w:left="2120" w:header="851" w:footer="425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047B99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A4FE3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Y3ODdlYjg0NDYwMGY1Yzk3Nzk0NDRmMzE5OWFlZWMifQ=="/>
    <w:docVar w:name="KSO_WPS_MARK_KEY" w:val="694e6a9d-750a-409e-9817-93431e4bed7d"/>
  </w:docVars>
  <w:rsids>
    <w:rsidRoot w:val="00C806B0"/>
    <w:rsid w:val="00000E88"/>
    <w:rsid w:val="00024E50"/>
    <w:rsid w:val="00043B54"/>
    <w:rsid w:val="00097059"/>
    <w:rsid w:val="000A7FFB"/>
    <w:rsid w:val="00147135"/>
    <w:rsid w:val="001D7A06"/>
    <w:rsid w:val="00282491"/>
    <w:rsid w:val="00284433"/>
    <w:rsid w:val="00296AF6"/>
    <w:rsid w:val="002A1EC6"/>
    <w:rsid w:val="002E035E"/>
    <w:rsid w:val="003617A2"/>
    <w:rsid w:val="003F4682"/>
    <w:rsid w:val="004071AA"/>
    <w:rsid w:val="0051660C"/>
    <w:rsid w:val="00567B16"/>
    <w:rsid w:val="006115BF"/>
    <w:rsid w:val="00616EFA"/>
    <w:rsid w:val="00667BB6"/>
    <w:rsid w:val="00694F26"/>
    <w:rsid w:val="006B16C5"/>
    <w:rsid w:val="00776133"/>
    <w:rsid w:val="00855687"/>
    <w:rsid w:val="008C07DE"/>
    <w:rsid w:val="0090237E"/>
    <w:rsid w:val="009C4575"/>
    <w:rsid w:val="00A03BA7"/>
    <w:rsid w:val="00A0437F"/>
    <w:rsid w:val="00A30CCE"/>
    <w:rsid w:val="00AB509A"/>
    <w:rsid w:val="00AC3E9C"/>
    <w:rsid w:val="00AD616C"/>
    <w:rsid w:val="00B31782"/>
    <w:rsid w:val="00BC4F14"/>
    <w:rsid w:val="00BC62FB"/>
    <w:rsid w:val="00BD6647"/>
    <w:rsid w:val="00BF535F"/>
    <w:rsid w:val="00C444C6"/>
    <w:rsid w:val="00C77400"/>
    <w:rsid w:val="00C806B0"/>
    <w:rsid w:val="00D075E0"/>
    <w:rsid w:val="00DF30B0"/>
    <w:rsid w:val="00E12AEC"/>
    <w:rsid w:val="00E476EE"/>
    <w:rsid w:val="00E77135"/>
    <w:rsid w:val="00EB2A07"/>
    <w:rsid w:val="00EF035E"/>
    <w:rsid w:val="00F51D02"/>
    <w:rsid w:val="00F6625D"/>
    <w:rsid w:val="00F70562"/>
    <w:rsid w:val="00FF3727"/>
    <w:rsid w:val="0A481E7F"/>
    <w:rsid w:val="0B52745A"/>
    <w:rsid w:val="0BA92DF2"/>
    <w:rsid w:val="0C637445"/>
    <w:rsid w:val="0D270472"/>
    <w:rsid w:val="19711FA8"/>
    <w:rsid w:val="1EAF740C"/>
    <w:rsid w:val="21A248C9"/>
    <w:rsid w:val="22916F8B"/>
    <w:rsid w:val="23A01C4B"/>
    <w:rsid w:val="24A51F50"/>
    <w:rsid w:val="25DC6264"/>
    <w:rsid w:val="29AE7AF9"/>
    <w:rsid w:val="29D64329"/>
    <w:rsid w:val="36E36898"/>
    <w:rsid w:val="388C54AA"/>
    <w:rsid w:val="3AFE0117"/>
    <w:rsid w:val="3EBE0387"/>
    <w:rsid w:val="3F226FFB"/>
    <w:rsid w:val="41175B2C"/>
    <w:rsid w:val="42FC147E"/>
    <w:rsid w:val="43B104BA"/>
    <w:rsid w:val="444C5BF0"/>
    <w:rsid w:val="48621D83"/>
    <w:rsid w:val="4C351F17"/>
    <w:rsid w:val="4F9F38BD"/>
    <w:rsid w:val="54387AEA"/>
    <w:rsid w:val="57744B11"/>
    <w:rsid w:val="58931AE5"/>
    <w:rsid w:val="5E733D24"/>
    <w:rsid w:val="612308E5"/>
    <w:rsid w:val="68F6619B"/>
    <w:rsid w:val="6B2507C5"/>
    <w:rsid w:val="6BE0108D"/>
    <w:rsid w:val="71A74D85"/>
    <w:rsid w:val="755503F6"/>
    <w:rsid w:val="7714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N25GDSW7XPYXL4-40.TIF" TargetMode="Externa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N25GDSW7XPYXL4-41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74197A-A157-451B-8ABA-A595F3B3A4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4046</Words>
  <Characters>4141</Characters>
  <Lines>28</Lines>
  <Paragraphs>7</Paragraphs>
  <TotalTime>4</TotalTime>
  <ScaleCrop>false</ScaleCrop>
  <LinksUpToDate>false</LinksUpToDate>
  <CharactersWithSpaces>4934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2024-08-20T03:11:00Z</dcterms:created>
  <dc:creator>组卷网zujuan.xkw.com</dc:creator>
  <cp:lastModifiedBy>ᦔꪮꪀᧁ董ོ࿐໊</cp:lastModifiedBy>
  <dcterms:modified xsi:type="dcterms:W3CDTF">2025-03-02T05:22:24Z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ae251320dd254e7a9d685e70e18b6223ntgwntg3mte</vt:lpwstr>
  </property>
  <property fmtid="{D5CDD505-2E9C-101B-9397-08002B2CF9AE}" pid="4" name="KSOProductBuildVer">
    <vt:lpwstr>2052-12.1.0.19770</vt:lpwstr>
  </property>
  <property fmtid="{D5CDD505-2E9C-101B-9397-08002B2CF9AE}" pid="5" name="ICV">
    <vt:lpwstr>E93F971F8E4F4314872955D88B903220_13</vt:lpwstr>
  </property>
  <property fmtid="{D5CDD505-2E9C-101B-9397-08002B2CF9AE}" pid="6" name="KSOTemplateDocerSaveRecord">
    <vt:lpwstr>eyJoZGlkIjoiMWQ1MTFmY2JjZGE3NzRlNWU0NTEwZWRhNGQ2ZWJmN2MiLCJ1c2VySWQiOiIxNDAxMjIyNDA2In0=</vt:lpwstr>
  </property>
</Properties>
</file>