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D0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lang w:val="en-US" w:eastAsia="zh-CN"/>
        </w:rPr>
        <w:t>六年级语文下册单元复习课作业（五）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参考答案</w:t>
      </w:r>
    </w:p>
    <w:p w14:paraId="686F5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活动一：开营仪式</w:t>
      </w:r>
    </w:p>
    <w:p w14:paraId="78095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1.建树；司空见惯；敏锐；清脆；证据；灵感；机遇</w:t>
      </w:r>
    </w:p>
    <w:p w14:paraId="1DA8E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活动二：质疑——探索</w:t>
      </w:r>
    </w:p>
    <w:p w14:paraId="0A8CE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1.A   2. C  3 .A 4.充当-发挥；删掉“使”；“宽阔”-“广阔”</w:t>
      </w:r>
    </w:p>
    <w:p w14:paraId="48C3E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活动三：明辨——追根求源</w:t>
      </w:r>
    </w:p>
    <w:p w14:paraId="229B71E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积累与运用</w:t>
      </w:r>
    </w:p>
    <w:p w14:paraId="457C26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1.波义耳  魏格纳  阿瑟林斯基  专心致志  惟弈秋之为听 虽听之，一心以为有鸿鹄将至，思援弓缴而射之</w:t>
      </w:r>
    </w:p>
    <w:p w14:paraId="42BDFA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2.日初出大如车盖，及日中则如盘盂</w:t>
      </w:r>
    </w:p>
    <w:p w14:paraId="3103B0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340" w:lineRule="exact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3.苟日新，日日新，又日新，穷则变，变则通，通则久</w:t>
      </w:r>
    </w:p>
    <w:p w14:paraId="42608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4.青取之于蓝，而青于蓝</w:t>
      </w:r>
    </w:p>
    <w:p w14:paraId="583A3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善思能辩。</w:t>
      </w:r>
    </w:p>
    <w:p w14:paraId="61A0E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1</w:t>
      </w:r>
      <w:r>
        <w:rPr>
          <w:rFonts w:hint="eastAsia" w:ascii="宋体" w:hAnsi="宋体" w:cs="宋体"/>
          <w:color w:val="auto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lang w:val="en-US" w:eastAsia="zh-CN"/>
        </w:rPr>
        <w:t>B</w:t>
      </w:r>
    </w:p>
    <w:p w14:paraId="026DC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</w:t>
      </w:r>
      <w:r>
        <w:rPr>
          <w:rFonts w:hint="eastAsia" w:ascii="宋体" w:hAnsi="宋体" w:cs="宋体"/>
          <w:color w:val="auto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lang w:val="en-US" w:eastAsia="zh-CN"/>
        </w:rPr>
        <w:t>示例一：科技发展利大于弊。;手机的发明，让我们可以隔着很远的距离进行通话、视频聊天。很多文件只需要利用手机就可以发送给对方，不用像古代那样需要很长时间。由此可见，科技发展带来的好处是巨大的。</w:t>
      </w:r>
    </w:p>
    <w:p w14:paraId="79B26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示例二：科技发展弊大于利。手机的使用使许多年轻人成为“低头族”，人与人之间的关系变得淡漠。网络使很多学生不能安心学习，成绩下降。这些都是科技发展带来的弊端。</w:t>
      </w:r>
    </w:p>
    <w:p w14:paraId="604E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活动四：阅文——悟真理</w:t>
      </w:r>
    </w:p>
    <w:p w14:paraId="092B379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阅读下面的文言文，完成练习</w:t>
      </w:r>
    </w:p>
    <w:p w14:paraId="6368D9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每天；停止；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的；孔子的话</w:t>
      </w:r>
    </w:p>
    <w:p w14:paraId="5A5F5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2.老师被问得没话说了。说：“这可不是一般的小孩啊”。</w:t>
      </w:r>
    </w:p>
    <w:p w14:paraId="49AAC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3.因为孩子善于思考、严谨求实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>4.√√×</w:t>
      </w:r>
    </w:p>
    <w:p w14:paraId="549D8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（二）阅读下面的文章，完成练习</w:t>
      </w:r>
    </w:p>
    <w:p w14:paraId="0FADF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lang w:val="en-US" w:eastAsia="zh-CN"/>
        </w:rPr>
        <w:t>走出舒适区，挑战“不可能”，人生才能抵达更高的境界 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lang w:val="en-US" w:eastAsia="zh-CN"/>
        </w:rPr>
        <w:t>走出舒适区，意味着敢于“求极限” 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color w:val="auto"/>
          <w:lang w:val="en-US" w:eastAsia="zh-CN"/>
        </w:rPr>
        <w:t>走出舒适区，有时候需要“自讨苦吃”；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color w:val="auto"/>
          <w:lang w:val="en-US" w:eastAsia="zh-CN"/>
        </w:rPr>
        <w:t>毛驴对蝙蝠在脚踝上小口吸血浑然不觉，最后轰然倒地</w:t>
      </w:r>
    </w:p>
    <w:p w14:paraId="0453F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2.观点；列举事例；得出结论</w:t>
      </w:r>
    </w:p>
    <w:p w14:paraId="5E0AF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3.示例：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①时年花甲的王泽山院士苦苦实验二十余载，解决了火炸药领域的世界性难题。②周有光50岁后主持拟定我国《汉语拼音方案》，100岁之后还出版了多部著作。③航天员景海鹏坚持模拟太空失重条件训练。④杨善洲卸任云南省保山市地委书记后，毅然扎进大亮山植树造林，把荒山秃岭变成了绿洲。⑤广东省湛江市政协原主席陈光保离休后，扛着锄头进山开荒，造福一方百姓。(写出三例即可)</w:t>
      </w:r>
    </w:p>
    <w:p w14:paraId="16637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4.A</w:t>
      </w:r>
    </w:p>
    <w:p w14:paraId="677FCE26">
      <w:pPr>
        <w:rPr>
          <w:rFonts w:hint="eastAsia" w:ascii="宋体" w:hAnsi="宋体" w:eastAsia="宋体" w:cs="宋体"/>
          <w:color w:val="auto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28DD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CB1C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BCB1C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54AEB41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8BC36"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0E645"/>
    <w:multiLevelType w:val="singleLevel"/>
    <w:tmpl w:val="4070E64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980EFB1"/>
    <w:multiLevelType w:val="singleLevel"/>
    <w:tmpl w:val="7980EF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YmU3YzEyMzExZDkzZTRhYmFjZmY3MmJhOTAxYzMifQ=="/>
  </w:docVars>
  <w:rsids>
    <w:rsidRoot w:val="70F17D2E"/>
    <w:rsid w:val="02AF383B"/>
    <w:rsid w:val="05DE7F94"/>
    <w:rsid w:val="06525F28"/>
    <w:rsid w:val="07021EFD"/>
    <w:rsid w:val="0A402FCB"/>
    <w:rsid w:val="0B9F6417"/>
    <w:rsid w:val="11421D1E"/>
    <w:rsid w:val="159D38C6"/>
    <w:rsid w:val="16ED0036"/>
    <w:rsid w:val="177971DF"/>
    <w:rsid w:val="19AF1F1B"/>
    <w:rsid w:val="1C3861F8"/>
    <w:rsid w:val="1C766D20"/>
    <w:rsid w:val="212E5E1B"/>
    <w:rsid w:val="23A6613D"/>
    <w:rsid w:val="25A91F14"/>
    <w:rsid w:val="273A72A9"/>
    <w:rsid w:val="2C573E9D"/>
    <w:rsid w:val="2E1D349F"/>
    <w:rsid w:val="30B005FB"/>
    <w:rsid w:val="32476D3D"/>
    <w:rsid w:val="344572AC"/>
    <w:rsid w:val="360D3DFA"/>
    <w:rsid w:val="3616590B"/>
    <w:rsid w:val="37555A58"/>
    <w:rsid w:val="3CEF24AB"/>
    <w:rsid w:val="41AA074E"/>
    <w:rsid w:val="45314876"/>
    <w:rsid w:val="45F40C58"/>
    <w:rsid w:val="46EE5581"/>
    <w:rsid w:val="475950F1"/>
    <w:rsid w:val="48A40308"/>
    <w:rsid w:val="4977185E"/>
    <w:rsid w:val="530F48B5"/>
    <w:rsid w:val="56106F39"/>
    <w:rsid w:val="5632548A"/>
    <w:rsid w:val="583A43D6"/>
    <w:rsid w:val="5965706E"/>
    <w:rsid w:val="59D07583"/>
    <w:rsid w:val="5BCD17B1"/>
    <w:rsid w:val="5D2D69AC"/>
    <w:rsid w:val="5FCA142D"/>
    <w:rsid w:val="61F42D4C"/>
    <w:rsid w:val="68C301C4"/>
    <w:rsid w:val="6AA67D9D"/>
    <w:rsid w:val="703025E3"/>
    <w:rsid w:val="70F17D2E"/>
    <w:rsid w:val="711E68DF"/>
    <w:rsid w:val="753C749B"/>
    <w:rsid w:val="7B67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7B75232B38-A165-1FB7-499C-2E1C792CACB5%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7B75232B38-A165-1FB7-499C-2E1C792CACB5%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766</Words>
  <Characters>789</Characters>
  <Lines>0</Lines>
  <Paragraphs>0</Paragraphs>
  <TotalTime>1</TotalTime>
  <ScaleCrop>false</ScaleCrop>
  <LinksUpToDate>false</LinksUpToDate>
  <CharactersWithSpaces>819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2025-02-05T14:02:00Z</dcterms:created>
  <dc:creator>Administrator</dc:creator>
  <cp:lastModifiedBy>橡皮心</cp:lastModifiedBy>
  <dcterms:modified xsi:type="dcterms:W3CDTF">2025-02-09T06:30:56Z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CE278396DD0840049F93366CCF6358CB_13</vt:lpwstr>
  </property>
</Properties>
</file>