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272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年级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语文下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册单元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复习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课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作业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（七）参考答案</w:t>
      </w:r>
    </w:p>
    <w:p w14:paraId="5AC7491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【活动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一：阅读榜样故事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】</w:t>
      </w:r>
    </w:p>
    <w:p w14:paraId="10EB4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一、学校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举行“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阅读榜样故事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，学习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榜样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品质”的活动，请你帮他们完成以下任务。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 w14:paraId="251C012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1.红红同学在阅读榜样事迹时，写了不少读书笔记。下面是他完成的读书笔记片段，请你帮他完善读书笔记。（10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）</w:t>
      </w:r>
    </w:p>
    <w:p w14:paraId="35C7F7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命令、战场、艰巨、光荣、 爆炸、 消灭、 维持、秩序、岗位、践行</w:t>
      </w:r>
    </w:p>
    <w:p w14:paraId="421FF06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8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2.红红同学在阅读榜样故事时，遇到了一些难题，你能帮他做出正确的的选择吗？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 w14:paraId="0712B1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(1)A  (2)B  (3)C  (4)C</w:t>
      </w:r>
    </w:p>
    <w:p w14:paraId="60BE41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红红同学在阅读榜样故事后写了一段读后感，但却出现了四处语病，你能用修改符号帮她修改正确吗？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 w14:paraId="361AF7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第一句：将“”改为《》，删去“使”字。第二句：删去“的作者”或“写的”，“鼓励”改为“鼓舞”。</w:t>
      </w:r>
    </w:p>
    <w:p w14:paraId="729F3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【活动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二：交流榜样故事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】</w:t>
      </w:r>
    </w:p>
    <w:p w14:paraId="24F5A4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二、学校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举行“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交流榜样故事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传递榜样力量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”活动，请你帮他们完成以下任务。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7D9966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1.学校举行“榜样故事会”活动，要竞选主持人，现在邀请你参加主持人竞选，向同学们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介绍下自己吧。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 w14:paraId="499502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答案略 （合理即可，答案不是唯一）</w:t>
      </w:r>
    </w:p>
    <w:p w14:paraId="682DD8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学校举行“榜样故事交流会”活动，同学们踊跃交流榜样学习感悟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 w14:paraId="7729C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（1）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洛阳亲友如相问，一片冰心在玉壶。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不要人夸好颜色，只留清气满乾坤。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欲将轻骑逐，大雪满弓刀。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 w14:paraId="4E2962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（2）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英勇顽强、视死如归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脚踏实地、坚持不懈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不怨天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胜人者有力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生于忧患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死于安乐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 w14:paraId="0B5E31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（3）答案略 （合理即可，答案不是唯一）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 w14:paraId="3C025D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（4）①惧  </w:t>
      </w:r>
      <w:r>
        <w:rPr>
          <w:rFonts w:hint="eastAsia" w:ascii="宋体" w:hAnsi="宋体" w:eastAsia="宋体" w:cs="宋体"/>
          <w:sz w:val="24"/>
          <w:lang w:val="en-US" w:eastAsia="zh-CN"/>
        </w:rPr>
        <w:t>②</w:t>
      </w:r>
      <w:r>
        <w:rPr>
          <w:rFonts w:hint="eastAsia" w:ascii="宋体" w:hAnsi="宋体" w:cs="宋体"/>
          <w:sz w:val="24"/>
          <w:lang w:val="en-US" w:eastAsia="zh-CN"/>
        </w:rPr>
        <w:t xml:space="preserve">礼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③焚  </w:t>
      </w:r>
      <w:r>
        <w:rPr>
          <w:rFonts w:hint="eastAsia" w:ascii="宋体" w:hAnsi="宋体" w:eastAsia="宋体" w:cs="宋体"/>
          <w:sz w:val="24"/>
          <w:lang w:val="en-US" w:eastAsia="zh-CN"/>
        </w:rPr>
        <w:t>④</w:t>
      </w:r>
      <w:r>
        <w:rPr>
          <w:rFonts w:hint="eastAsia" w:ascii="宋体" w:hAnsi="宋体" w:cs="宋体"/>
          <w:sz w:val="24"/>
          <w:lang w:val="en-US" w:eastAsia="zh-CN"/>
        </w:rPr>
        <w:t>措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lang w:val="en-US" w:eastAsia="zh-CN"/>
        </w:rPr>
        <w:t>⑤</w:t>
      </w:r>
      <w:r>
        <w:rPr>
          <w:rFonts w:hint="eastAsia" w:ascii="宋体" w:hAnsi="宋体" w:cs="宋体"/>
          <w:sz w:val="24"/>
          <w:lang w:val="en-US" w:eastAsia="zh-CN"/>
        </w:rPr>
        <w:t>职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lang w:val="en-US" w:eastAsia="zh-CN"/>
        </w:rPr>
        <w:t>⑥</w:t>
      </w:r>
      <w:r>
        <w:rPr>
          <w:rFonts w:hint="eastAsia" w:ascii="宋体" w:hAnsi="宋体" w:cs="宋体"/>
          <w:sz w:val="24"/>
          <w:lang w:val="en-US" w:eastAsia="zh-CN"/>
        </w:rPr>
        <w:t xml:space="preserve">躁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③</w:t>
      </w:r>
      <w:r>
        <w:rPr>
          <w:rFonts w:hint="eastAsia" w:ascii="宋体" w:hAnsi="宋体" w:eastAsia="宋体" w:cs="宋体"/>
          <w:sz w:val="24"/>
          <w:lang w:val="en-US" w:eastAsia="zh-CN"/>
        </w:rPr>
        <w:t>④⑥</w:t>
      </w:r>
      <w:r>
        <w:rPr>
          <w:rFonts w:hint="eastAsia" w:ascii="宋体" w:hAnsi="宋体" w:cs="宋体"/>
          <w:sz w:val="24"/>
          <w:lang w:val="en-US" w:eastAsia="zh-CN"/>
        </w:rPr>
        <w:t>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sz w:val="24"/>
          <w:lang w:val="en-US" w:eastAsia="zh-CN"/>
        </w:rPr>
        <w:t>②⑤</w:t>
      </w:r>
      <w:r>
        <w:rPr>
          <w:rFonts w:hint="eastAsia" w:ascii="宋体" w:hAnsi="宋体" w:cs="宋体"/>
          <w:sz w:val="24"/>
          <w:lang w:val="en-US" w:eastAsia="zh-CN"/>
        </w:rPr>
        <w:t xml:space="preserve">、 </w:t>
      </w:r>
      <w:r>
        <w:rPr>
          <w:rFonts w:hint="eastAsia" w:ascii="宋体" w:hAnsi="宋体" w:eastAsia="宋体" w:cs="宋体"/>
          <w:sz w:val="24"/>
          <w:lang w:val="en-US" w:eastAsia="zh-CN"/>
        </w:rPr>
        <w:t>②</w:t>
      </w:r>
      <w:r>
        <w:rPr>
          <w:rFonts w:hint="eastAsia" w:ascii="宋体" w:hAnsi="宋体" w:cs="宋体"/>
          <w:sz w:val="24"/>
          <w:lang w:val="en-US" w:eastAsia="zh-CN"/>
        </w:rPr>
        <w:t>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③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 w14:paraId="6E85C8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【活动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三：品鉴榜样故事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】</w:t>
      </w:r>
    </w:p>
    <w:p w14:paraId="5E3F98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8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三、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学校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举行“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品鉴榜样故事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弘扬榜样精神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”活动，请你帮他们完成以下任务。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 w14:paraId="66B93A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（一）课内榜样故事阅读品鉴。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</w:p>
    <w:p w14:paraId="381D4D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1.调遣、须臾、浸没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</w:p>
    <w:p w14:paraId="4630C2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2.惊慌失措、镇定自若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14F5FD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>这句话运用了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eastAsia="zh-CN"/>
        </w:rPr>
        <w:t>比喻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>的修辞手法，形象的描写出了哈尔滨船长誓死与船同在的决心，赞扬了哈尔威船长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eastAsia="zh-CN"/>
        </w:rPr>
        <w:t>忠于职守、舍己为人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>的高贵品质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eastAsia="zh-CN"/>
        </w:rPr>
        <w:t>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 w14:paraId="2634D2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  <w:t>4.例：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 xml:space="preserve"> 面对突如其来的灾难，面对一片混乱的局面，你保持着冷静的头脑和敏捷的思维，用威严的声音指挥着一切，使救援工作进行的井然有序，抓紧每一分钟，拯救每一个人，唯独忘了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eastAsia="zh-CN"/>
        </w:rPr>
        <w:t>你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none"/>
        </w:rPr>
        <w:t>自己，你一生都要求自己忠于职守，履行做人之道，面对死亡，你又践行了一次英雄的壮举。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（合理即可，答案不是唯一）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35648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（二）课外榜样故事阅读品鉴。（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 w14:paraId="405ABF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1.（1）叶欣带头抢救非典病人</w:t>
      </w:r>
    </w:p>
    <w:p w14:paraId="11A8D4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（2）说话时声音和脸色都显得非常严厉  她不想让自己的同事受感染。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 w14:paraId="1B1258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2.（1）语言   关心同事、舍己为人。</w:t>
      </w:r>
    </w:p>
    <w:p w14:paraId="0A9CAA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40" w:firstLineChars="1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（2）动作  关心患者、对工作高度负责。   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 w14:paraId="36EF9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3. 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A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 w14:paraId="59610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因为与非典搏斗是一场没有硝烟的战争！叶欣在这场战争中，冒着高风险，进行高强度和高效率的抢救工作，她临危不惧，身先士卒，就是一名为了病人与死神做斗争的战士，她的崇高精神永远留在了人们心中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49444D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【活动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四：书写榜样故事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】</w:t>
      </w:r>
    </w:p>
    <w:p w14:paraId="51A9A1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四、学校开展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“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寻找身边榜样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书写榜样故事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”活动，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请同学们寻找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身边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的榜样，自拟题目作文。（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 w14:paraId="34272838">
      <w:pPr>
        <w:spacing w:line="34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评价标准：</w:t>
      </w:r>
    </w:p>
    <w:p w14:paraId="5F211D59">
      <w:pPr>
        <w:spacing w:line="34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A等（27-30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）：切题，思想健康，中心明确，内容具体，层次清楚，语句通顺，标点使用比较正确，错别字少，卷面整洁。</w:t>
      </w:r>
    </w:p>
    <w:p w14:paraId="05EECA49">
      <w:pPr>
        <w:spacing w:line="34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B等（24-27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）：切题，思想健康，中心明确，内容比较具体，层次较清楚，语句通顺，标点使用比较正确，错别字少，卷面整洁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</w:t>
      </w:r>
    </w:p>
    <w:p w14:paraId="142A65FA">
      <w:pPr>
        <w:spacing w:line="34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C等（18-24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）：基本切题，思想健康，中心基本明确，内容欠具体，层次不够清楚，语句基本通顺，标点使用大体正确。</w:t>
      </w:r>
    </w:p>
    <w:p w14:paraId="281F7760">
      <w:pPr>
        <w:spacing w:line="34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D等（18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以下）：不合题意，中心不明确，内容很不具体，层次不清，语句不通，标点错误和错别字多。</w:t>
      </w:r>
    </w:p>
    <w:p w14:paraId="25D75A2A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317C3"/>
    <w:rsid w:val="108D5F7B"/>
    <w:rsid w:val="174B015C"/>
    <w:rsid w:val="190E0E6B"/>
    <w:rsid w:val="1FAC557E"/>
    <w:rsid w:val="20D367EB"/>
    <w:rsid w:val="2EB17E50"/>
    <w:rsid w:val="324402FA"/>
    <w:rsid w:val="394053C5"/>
    <w:rsid w:val="3AFD4BB8"/>
    <w:rsid w:val="3EBD585C"/>
    <w:rsid w:val="40EB444A"/>
    <w:rsid w:val="5CBF16FE"/>
    <w:rsid w:val="6732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1380</Words>
  <Characters>1427</Characters>
  <Lines>0</Lines>
  <Paragraphs>0</Paragraphs>
  <TotalTime>1</TotalTime>
  <ScaleCrop>false</ScaleCrop>
  <LinksUpToDate>false</LinksUpToDate>
  <CharactersWithSpaces>1494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2025-01-24T08:39:00Z</dcterms:created>
  <dc:creator>Administrator</dc:creator>
  <cp:lastModifiedBy>不知道取什么名字哈哈</cp:lastModifiedBy>
  <dcterms:modified xsi:type="dcterms:W3CDTF">2025-02-07T03:34:23Z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eyJoZGlkIjoiNTczOGEwYjM2YWExNTc0ODgzYzdmMjk0OWM5NTE4ZDEiLCJ1c2VySWQiOiIzNjA2NzA0MzAifQ==</vt:lpwstr>
  </property>
  <property fmtid="{D5CDD505-2E9C-101B-9397-08002B2CF9AE}" pid="4" name="ICV">
    <vt:lpwstr>B70066A690DF477BAF8A9398EB19D564_13</vt:lpwstr>
  </property>
</Properties>
</file>