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46354A">
      <w:pPr>
        <w:jc w:val="center"/>
        <w:rPr>
          <w:rFonts w:hint="eastAsia"/>
          <w:b/>
          <w:bCs/>
          <w:sz w:val="30"/>
          <w:szCs w:val="30"/>
        </w:rPr>
      </w:pPr>
      <w:r>
        <w:rPr>
          <w:rFonts w:hint="eastAsia"/>
          <w:b/>
          <w:bCs/>
          <w:sz w:val="30"/>
          <w:szCs w:val="30"/>
          <w:lang w:val="en-US" w:eastAsia="zh-CN"/>
        </w:rPr>
        <w:t>八</w:t>
      </w:r>
      <w:r>
        <w:rPr>
          <w:rFonts w:hint="eastAsia"/>
          <w:b/>
          <w:bCs/>
          <w:sz w:val="30"/>
          <w:szCs w:val="30"/>
        </w:rPr>
        <w:t>年级语文</w:t>
      </w:r>
      <w:r>
        <w:rPr>
          <w:rFonts w:hint="eastAsia"/>
          <w:b/>
          <w:bCs/>
          <w:sz w:val="30"/>
          <w:szCs w:val="30"/>
          <w:lang w:eastAsia="zh-CN"/>
        </w:rPr>
        <w:t>下</w:t>
      </w:r>
      <w:r>
        <w:rPr>
          <w:rFonts w:hint="eastAsia"/>
          <w:b/>
          <w:bCs/>
          <w:sz w:val="30"/>
          <w:szCs w:val="30"/>
        </w:rPr>
        <w:t>册</w:t>
      </w:r>
      <w:r>
        <w:rPr>
          <w:rFonts w:hint="eastAsia"/>
          <w:b/>
          <w:bCs/>
          <w:sz w:val="30"/>
          <w:szCs w:val="30"/>
          <w:lang w:eastAsia="zh-CN"/>
        </w:rPr>
        <w:t>第一单元</w:t>
      </w:r>
      <w:r>
        <w:rPr>
          <w:rFonts w:hint="eastAsia"/>
          <w:b/>
          <w:bCs/>
          <w:sz w:val="30"/>
          <w:szCs w:val="30"/>
        </w:rPr>
        <w:t>参考答案</w:t>
      </w:r>
    </w:p>
    <w:p w14:paraId="44F37D35">
      <w:pPr>
        <w:rPr>
          <w:rFonts w:hint="eastAsia"/>
          <w:color w:val="auto"/>
          <w:lang w:val="en-US" w:eastAsia="zh-CN"/>
        </w:rPr>
      </w:pPr>
      <w:r>
        <w:rPr>
          <w:rFonts w:hint="eastAsia"/>
          <w:color w:val="auto"/>
          <w:lang w:eastAsia="zh-CN"/>
        </w:rPr>
        <w:t>一、语言文字运用</w:t>
      </w:r>
      <w:r>
        <w:rPr>
          <w:rFonts w:hint="eastAsia"/>
          <w:color w:val="auto"/>
        </w:rPr>
        <w:t>（共10分）</w:t>
      </w:r>
    </w:p>
    <w:p w14:paraId="46B81675">
      <w:pPr>
        <w:rPr>
          <w:rFonts w:hint="eastAsia"/>
          <w:color w:val="auto"/>
          <w:lang w:val="en-US" w:eastAsia="zh-CN"/>
        </w:rPr>
      </w:pPr>
      <w:r>
        <w:rPr>
          <w:rFonts w:hint="eastAsia"/>
          <w:color w:val="auto"/>
          <w:lang w:val="en-US" w:eastAsia="zh-CN"/>
        </w:rPr>
        <w:t>1.A    2. D    3. A    4.A    5.C    6.C</w:t>
      </w:r>
    </w:p>
    <w:p w14:paraId="6B744AAE">
      <w:pPr>
        <w:rPr>
          <w:rFonts w:hint="eastAsia" w:eastAsia="宋体"/>
          <w:color w:val="auto"/>
          <w:lang w:eastAsia="zh-CN"/>
        </w:rPr>
      </w:pPr>
      <w:r>
        <w:rPr>
          <w:rFonts w:hint="eastAsia"/>
          <w:color w:val="auto"/>
          <w:lang w:val="en-US" w:eastAsia="zh-CN"/>
        </w:rPr>
        <w:t xml:space="preserve"> </w:t>
      </w:r>
      <w:r>
        <w:rPr>
          <w:rFonts w:hint="eastAsia"/>
          <w:color w:val="auto"/>
        </w:rPr>
        <w:t>二、古代诗文阅读（20分）</w:t>
      </w:r>
    </w:p>
    <w:p w14:paraId="6BB38DDD">
      <w:pPr>
        <w:rPr>
          <w:rFonts w:hint="eastAsia" w:eastAsia="宋体"/>
          <w:color w:val="auto"/>
          <w:lang w:eastAsia="zh-CN"/>
        </w:rPr>
      </w:pPr>
      <w:r>
        <w:rPr>
          <w:rFonts w:hint="eastAsia"/>
          <w:color w:val="auto"/>
        </w:rPr>
        <w:t>（一）阅读下面这首诗，完成第</w:t>
      </w:r>
      <w:r>
        <w:rPr>
          <w:rFonts w:hint="eastAsia"/>
          <w:color w:val="auto"/>
          <w:lang w:val="en-US" w:eastAsia="zh-CN"/>
        </w:rPr>
        <w:t>7</w:t>
      </w:r>
      <w:r>
        <w:rPr>
          <w:rFonts w:hint="eastAsia"/>
          <w:color w:val="auto"/>
        </w:rPr>
        <w:t>～</w:t>
      </w:r>
      <w:r>
        <w:rPr>
          <w:rFonts w:hint="eastAsia"/>
          <w:color w:val="auto"/>
          <w:lang w:val="en-US" w:eastAsia="zh-CN"/>
        </w:rPr>
        <w:t>8</w:t>
      </w:r>
      <w:r>
        <w:rPr>
          <w:rFonts w:hint="eastAsia"/>
          <w:color w:val="auto"/>
        </w:rPr>
        <w:t>题。（每小题2分，共4分）</w:t>
      </w:r>
    </w:p>
    <w:p w14:paraId="34FDFC89">
      <w:pPr>
        <w:rPr>
          <w:rFonts w:hint="eastAsia"/>
          <w:color w:val="auto"/>
          <w:lang w:val="en-US" w:eastAsia="zh-CN"/>
        </w:rPr>
      </w:pPr>
      <w:r>
        <w:rPr>
          <w:rFonts w:hint="eastAsia"/>
          <w:color w:val="auto"/>
          <w:lang w:eastAsia="zh-CN"/>
        </w:rPr>
        <w:t>答案：</w:t>
      </w:r>
      <w:r>
        <w:rPr>
          <w:rFonts w:hint="eastAsia"/>
          <w:color w:val="auto"/>
          <w:lang w:val="en-US" w:eastAsia="zh-CN"/>
        </w:rPr>
        <w:t>7.B</w:t>
      </w:r>
    </w:p>
    <w:p w14:paraId="475C990C">
      <w:pPr>
        <w:rPr>
          <w:rFonts w:hint="eastAsia"/>
          <w:color w:val="auto"/>
          <w:lang w:val="en-US" w:eastAsia="zh-CN"/>
        </w:rPr>
      </w:pPr>
      <w:r>
        <w:rPr>
          <w:rFonts w:hint="eastAsia"/>
          <w:color w:val="auto"/>
          <w:lang w:val="en-US" w:eastAsia="zh-CN"/>
        </w:rPr>
        <w:t>8.“一杯”中饱含诗人离别时的不舍之情，对友人征途的关心与担忧,对友人前程的美好祝愿，对友人建功立业的期望。（答出两点即可）</w:t>
      </w:r>
    </w:p>
    <w:p w14:paraId="704C044F">
      <w:pPr>
        <w:rPr>
          <w:rFonts w:hint="eastAsia"/>
          <w:color w:val="auto"/>
        </w:rPr>
      </w:pPr>
      <w:r>
        <w:rPr>
          <w:rFonts w:hint="eastAsia"/>
          <w:color w:val="auto"/>
          <w:lang w:eastAsia="zh-CN"/>
        </w:rPr>
        <w:t>（二）</w:t>
      </w:r>
      <w:r>
        <w:rPr>
          <w:rFonts w:hint="eastAsia"/>
          <w:color w:val="auto"/>
        </w:rPr>
        <w:t>阅读下面的文言文，完成第</w:t>
      </w:r>
      <w:r>
        <w:rPr>
          <w:rFonts w:hint="eastAsia"/>
          <w:color w:val="auto"/>
          <w:lang w:val="en-US" w:eastAsia="zh-CN"/>
        </w:rPr>
        <w:t>9</w:t>
      </w:r>
      <w:r>
        <w:rPr>
          <w:rFonts w:hint="eastAsia"/>
          <w:color w:val="auto"/>
        </w:rPr>
        <w:t>～</w:t>
      </w:r>
      <w:r>
        <w:rPr>
          <w:rFonts w:hint="eastAsia"/>
          <w:color w:val="auto"/>
          <w:lang w:val="en-US" w:eastAsia="zh-CN"/>
        </w:rPr>
        <w:t>11</w:t>
      </w:r>
      <w:r>
        <w:rPr>
          <w:rFonts w:hint="eastAsia"/>
          <w:color w:val="auto"/>
        </w:rPr>
        <w:t>题。（10分）</w:t>
      </w:r>
    </w:p>
    <w:p w14:paraId="0CB679A6">
      <w:pPr>
        <w:rPr>
          <w:rFonts w:hint="default"/>
          <w:color w:val="auto"/>
          <w:lang w:val="en-US" w:eastAsia="zh-CN"/>
        </w:rPr>
      </w:pPr>
      <w:r>
        <w:rPr>
          <w:rFonts w:hint="eastAsia"/>
          <w:color w:val="auto"/>
          <w:lang w:val="en-US" w:eastAsia="zh-CN"/>
        </w:rPr>
        <w:t>9.（1）谓：认为、以为      （2）私：私自、偷偷   （3）易：换</w:t>
      </w:r>
    </w:p>
    <w:p w14:paraId="5DACA61C">
      <w:pPr>
        <w:rPr>
          <w:rFonts w:hint="eastAsia"/>
          <w:color w:val="auto"/>
        </w:rPr>
      </w:pPr>
      <w:r>
        <w:rPr>
          <w:rFonts w:hint="eastAsia"/>
          <w:color w:val="auto"/>
          <w:lang w:val="en-US" w:eastAsia="zh-CN"/>
        </w:rPr>
        <w:t>10.（1）</w:t>
      </w:r>
      <w:r>
        <w:rPr>
          <w:rFonts w:hint="eastAsia"/>
          <w:color w:val="auto"/>
        </w:rPr>
        <w:t>结交朋友，一定要仔细地选择。</w:t>
      </w:r>
    </w:p>
    <w:p w14:paraId="14EF1008">
      <w:pPr>
        <w:rPr>
          <w:rFonts w:hint="eastAsia"/>
          <w:color w:val="auto"/>
          <w:lang w:eastAsia="zh-CN"/>
        </w:rPr>
      </w:pPr>
      <w:r>
        <w:rPr>
          <w:rFonts w:hint="eastAsia"/>
          <w:color w:val="auto"/>
          <w:lang w:eastAsia="zh-CN"/>
        </w:rPr>
        <w:t>（</w:t>
      </w:r>
      <w:r>
        <w:rPr>
          <w:rFonts w:hint="eastAsia"/>
          <w:color w:val="auto"/>
          <w:lang w:val="en-US" w:eastAsia="zh-CN"/>
        </w:rPr>
        <w:t>2</w:t>
      </w:r>
      <w:r>
        <w:rPr>
          <w:rFonts w:hint="eastAsia"/>
          <w:color w:val="auto"/>
          <w:lang w:eastAsia="zh-CN"/>
        </w:rPr>
        <w:t>）</w:t>
      </w:r>
      <w:r>
        <w:rPr>
          <w:rFonts w:hint="eastAsia"/>
          <w:color w:val="auto"/>
        </w:rPr>
        <w:t>说完，吕元膺怀着惆怅死去了。</w:t>
      </w:r>
    </w:p>
    <w:p w14:paraId="310BF945">
      <w:pPr>
        <w:rPr>
          <w:rFonts w:hint="eastAsia"/>
          <w:color w:val="auto"/>
          <w:lang w:val="en-US" w:eastAsia="zh-CN"/>
        </w:rPr>
      </w:pPr>
      <w:r>
        <w:rPr>
          <w:rFonts w:hint="eastAsia"/>
          <w:color w:val="auto"/>
          <w:lang w:val="en-US" w:eastAsia="zh-CN"/>
        </w:rPr>
        <w:t>11.吕元膺是一个交友慎重，处事周全，重情义又讲原则，重视教育后代的人。他看到处士下棋时弄虚作假，就把处士辞退了。但他没有将事情张扬出去，既保全了处士的颜面，也给了处士深刻的教训。在临终前还不忘用这件事来教育后代。</w:t>
      </w:r>
    </w:p>
    <w:p w14:paraId="5824CB99">
      <w:pPr>
        <w:rPr>
          <w:rFonts w:hint="eastAsia" w:eastAsia="宋体"/>
          <w:color w:val="auto"/>
          <w:lang w:eastAsia="zh-CN"/>
        </w:rPr>
      </w:pPr>
      <w:r>
        <w:rPr>
          <w:rFonts w:hint="eastAsia"/>
          <w:color w:val="auto"/>
        </w:rPr>
        <w:t>【参考译文】</w:t>
      </w:r>
    </w:p>
    <w:p w14:paraId="29AC7C02">
      <w:pPr>
        <w:ind w:firstLine="420" w:firstLineChars="200"/>
        <w:rPr>
          <w:rFonts w:hint="eastAsia"/>
          <w:color w:val="auto"/>
        </w:rPr>
      </w:pPr>
      <w:r>
        <w:rPr>
          <w:rFonts w:hint="eastAsia"/>
          <w:color w:val="auto"/>
        </w:rPr>
        <w:t>吕元膺做东都留守的时候，曾经与个隐士下棋。正下着棋，便有一些文件堆积起来，吕元膺就停棋拿笔批阅。棋友以为吕元膺一定顾不上棋局，就偷偷换了个棋子来取胜。吕元膺已经把一切看在眼里。第二天，吕元膺请他到别处去。所有的人都不明白怎么回事。棋友却感到很内疚，就留给吕元膺一份很厚的告别礼物。就这样过了约十年，吕元膺卧病在床将要死去，儿子侄子们都站在床前。吕元膺说:“结交朋友，一定要仔细地选择。当初我为东都留守，有一个和我下棋的人，乘我去办别的事时，偷偷换了一着棋。其实也不值得介意，但反映出此人的心迹可怕。几次想说这件事，又怕那个人因此而忧愁悲戚；始终不说又怕你们毁于这一类的事上，就告诉了你们。”说完，吕元膺怀着惆怅死去了。</w:t>
      </w:r>
    </w:p>
    <w:p w14:paraId="7F6E4D28">
      <w:pPr>
        <w:rPr>
          <w:rFonts w:hint="eastAsia"/>
          <w:color w:val="auto"/>
          <w:lang w:val="en-US" w:eastAsia="zh-CN"/>
        </w:rPr>
      </w:pPr>
      <w:r>
        <w:rPr>
          <w:rFonts w:hint="eastAsia"/>
          <w:color w:val="auto"/>
          <w:lang w:val="en-US" w:eastAsia="zh-CN"/>
        </w:rPr>
        <w:t>（三）默写（6分）</w:t>
      </w:r>
    </w:p>
    <w:p w14:paraId="465FF1D5">
      <w:pPr>
        <w:rPr>
          <w:rFonts w:hint="eastAsia"/>
          <w:color w:val="auto"/>
        </w:rPr>
      </w:pPr>
      <w:r>
        <w:rPr>
          <w:rFonts w:hint="eastAsia"/>
          <w:color w:val="auto"/>
          <w:lang w:val="en-US" w:eastAsia="zh-CN"/>
        </w:rPr>
        <w:t>12.</w:t>
      </w:r>
      <w:r>
        <w:rPr>
          <w:rFonts w:hint="eastAsia"/>
          <w:color w:val="auto"/>
        </w:rPr>
        <w:t>补写出下列句子的空缺部分。（每空1分）</w:t>
      </w:r>
    </w:p>
    <w:p w14:paraId="208C37F0">
      <w:pPr>
        <w:rPr>
          <w:rFonts w:hint="eastAsia" w:ascii="宋体" w:hAnsi="宋体" w:eastAsia="宋体" w:cs="宋体"/>
          <w:color w:val="auto"/>
          <w:lang w:eastAsia="zh-CN"/>
        </w:rPr>
      </w:pPr>
      <w:r>
        <w:rPr>
          <w:rFonts w:hint="eastAsia" w:ascii="宋体" w:hAnsi="宋体" w:eastAsia="宋体" w:cs="宋体"/>
          <w:color w:val="auto"/>
          <w:lang w:val="en-US" w:eastAsia="zh-CN"/>
        </w:rPr>
        <w:t>(1)</w:t>
      </w:r>
      <w:r>
        <w:rPr>
          <w:rFonts w:hint="eastAsia" w:ascii="宋体" w:hAnsi="宋体" w:cs="宋体"/>
          <w:color w:val="auto"/>
          <w:lang w:val="en-US" w:eastAsia="zh-CN"/>
        </w:rPr>
        <w:t>无为在歧路，儿女共沾巾。</w:t>
      </w:r>
      <w:r>
        <w:rPr>
          <w:rFonts w:hint="eastAsia" w:ascii="宋体" w:hAnsi="宋体" w:eastAsia="宋体" w:cs="宋体"/>
          <w:color w:val="auto"/>
          <w:lang w:val="en-US" w:eastAsia="zh-CN"/>
        </w:rPr>
        <w:t xml:space="preserve">   </w:t>
      </w:r>
      <w:r>
        <w:rPr>
          <w:rFonts w:hint="eastAsia" w:ascii="宋体" w:hAnsi="宋体" w:cs="宋体"/>
          <w:color w:val="auto"/>
          <w:lang w:val="en-US" w:eastAsia="zh-CN"/>
        </w:rPr>
        <w:t xml:space="preserve"> </w:t>
      </w:r>
      <w:r>
        <w:rPr>
          <w:rFonts w:hint="eastAsia" w:ascii="宋体" w:hAnsi="宋体" w:eastAsia="宋体" w:cs="宋体"/>
          <w:color w:val="auto"/>
          <w:lang w:val="en-US" w:eastAsia="zh-CN"/>
        </w:rPr>
        <w:t xml:space="preserve"> (2)</w:t>
      </w:r>
      <w:r>
        <w:rPr>
          <w:rFonts w:hint="eastAsia" w:ascii="宋体" w:hAnsi="宋体" w:cs="宋体"/>
          <w:color w:val="auto"/>
          <w:lang w:val="en-US" w:eastAsia="zh-CN"/>
        </w:rPr>
        <w:t>气蒸云梦泽，波撼岳阳楼。</w:t>
      </w:r>
    </w:p>
    <w:p w14:paraId="3D2F59C9">
      <w:pPr>
        <w:rPr>
          <w:rFonts w:hint="eastAsia"/>
          <w:color w:val="auto"/>
          <w:lang w:eastAsia="zh-CN"/>
        </w:rPr>
      </w:pPr>
      <w:r>
        <w:rPr>
          <w:rFonts w:hint="eastAsia" w:ascii="宋体" w:hAnsi="宋体" w:eastAsia="宋体" w:cs="宋体"/>
          <w:color w:val="auto"/>
          <w:lang w:eastAsia="zh-CN"/>
        </w:rPr>
        <w:t>（</w:t>
      </w:r>
      <w:r>
        <w:rPr>
          <w:rFonts w:hint="eastAsia" w:ascii="宋体" w:hAnsi="宋体" w:eastAsia="宋体" w:cs="宋体"/>
          <w:color w:val="auto"/>
          <w:lang w:val="en-US" w:eastAsia="zh-CN"/>
        </w:rPr>
        <w:t>3</w:t>
      </w:r>
      <w:r>
        <w:rPr>
          <w:rFonts w:hint="eastAsia" w:ascii="宋体" w:hAnsi="宋体" w:eastAsia="宋体" w:cs="宋体"/>
          <w:color w:val="auto"/>
          <w:lang w:eastAsia="zh-CN"/>
        </w:rPr>
        <w:t>）</w:t>
      </w:r>
      <w:r>
        <w:rPr>
          <w:rFonts w:hint="eastAsia" w:ascii="宋体" w:hAnsi="宋体" w:cs="宋体"/>
          <w:color w:val="auto"/>
          <w:lang w:val="en-US" w:eastAsia="zh-CN"/>
        </w:rPr>
        <w:t>一日不见，如三月兮</w:t>
      </w:r>
      <w:r>
        <w:rPr>
          <w:rFonts w:hint="eastAsia" w:ascii="宋体" w:hAnsi="宋体" w:cs="宋体"/>
          <w:color w:val="auto"/>
          <w:lang w:eastAsia="zh-CN"/>
        </w:rPr>
        <w:t>！</w:t>
      </w:r>
    </w:p>
    <w:p w14:paraId="1434A12A">
      <w:pPr>
        <w:rPr>
          <w:rFonts w:hint="eastAsia"/>
          <w:color w:val="auto"/>
        </w:rPr>
      </w:pPr>
      <w:r>
        <w:rPr>
          <w:rFonts w:hint="eastAsia"/>
          <w:color w:val="auto"/>
        </w:rPr>
        <w:t>三、现代文阅读（30分）</w:t>
      </w:r>
      <w:bookmarkStart w:id="0" w:name="_GoBack"/>
      <w:bookmarkEnd w:id="0"/>
    </w:p>
    <w:p w14:paraId="25609026">
      <w:pPr>
        <w:rPr>
          <w:rFonts w:hint="eastAsia"/>
          <w:color w:val="auto"/>
          <w:sz w:val="21"/>
          <w:szCs w:val="21"/>
        </w:rPr>
      </w:pPr>
      <w:r>
        <w:rPr>
          <w:rFonts w:hint="eastAsia"/>
          <w:color w:val="auto"/>
          <w:sz w:val="21"/>
          <w:szCs w:val="21"/>
        </w:rPr>
        <w:t>（一）阅读下面文章，完成第1</w:t>
      </w:r>
      <w:r>
        <w:rPr>
          <w:rFonts w:hint="eastAsia"/>
          <w:color w:val="auto"/>
          <w:sz w:val="21"/>
          <w:szCs w:val="21"/>
          <w:lang w:val="en-US" w:eastAsia="zh-CN"/>
        </w:rPr>
        <w:t>3</w:t>
      </w:r>
      <w:r>
        <w:rPr>
          <w:rFonts w:hint="eastAsia"/>
          <w:color w:val="auto"/>
          <w:sz w:val="21"/>
          <w:szCs w:val="21"/>
        </w:rPr>
        <w:t>～1</w:t>
      </w:r>
      <w:r>
        <w:rPr>
          <w:rFonts w:hint="eastAsia"/>
          <w:color w:val="auto"/>
          <w:sz w:val="21"/>
          <w:szCs w:val="21"/>
          <w:lang w:val="en-US" w:eastAsia="zh-CN"/>
        </w:rPr>
        <w:t>5</w:t>
      </w:r>
      <w:r>
        <w:rPr>
          <w:rFonts w:hint="eastAsia"/>
          <w:color w:val="auto"/>
          <w:sz w:val="21"/>
          <w:szCs w:val="21"/>
        </w:rPr>
        <w:t>题。（</w:t>
      </w:r>
      <w:r>
        <w:rPr>
          <w:rFonts w:hint="eastAsia"/>
          <w:color w:val="auto"/>
          <w:sz w:val="21"/>
          <w:szCs w:val="21"/>
          <w:lang w:val="en-US" w:eastAsia="zh-CN"/>
        </w:rPr>
        <w:t>12</w:t>
      </w:r>
      <w:r>
        <w:rPr>
          <w:rFonts w:hint="eastAsia"/>
          <w:color w:val="auto"/>
          <w:sz w:val="21"/>
          <w:szCs w:val="21"/>
        </w:rPr>
        <w:t>分）</w:t>
      </w:r>
    </w:p>
    <w:p w14:paraId="3DD3BF3A">
      <w:pPr>
        <w:rPr>
          <w:rFonts w:hint="eastAsia"/>
          <w:color w:val="auto"/>
          <w:sz w:val="21"/>
          <w:szCs w:val="21"/>
          <w:lang w:eastAsia="zh-CN"/>
        </w:rPr>
      </w:pPr>
      <w:r>
        <w:rPr>
          <w:rFonts w:hint="eastAsia"/>
          <w:color w:val="auto"/>
          <w:sz w:val="21"/>
          <w:szCs w:val="21"/>
          <w:lang w:val="en-US" w:eastAsia="zh-CN"/>
        </w:rPr>
        <w:t>13.</w:t>
      </w:r>
      <w:r>
        <w:rPr>
          <w:rFonts w:hint="eastAsia"/>
          <w:color w:val="auto"/>
          <w:sz w:val="21"/>
          <w:szCs w:val="21"/>
          <w:lang w:eastAsia="zh-CN"/>
        </w:rPr>
        <w:t>C（文章并未明确说明各类人群选择了自己喜欢的位置坐下，只是描述了他们的座位分布情况）</w:t>
      </w:r>
    </w:p>
    <w:p w14:paraId="73B481D1">
      <w:pPr>
        <w:rPr>
          <w:rFonts w:hint="default"/>
          <w:color w:val="auto"/>
          <w:sz w:val="21"/>
          <w:szCs w:val="21"/>
          <w:lang w:val="en-US" w:eastAsia="zh-CN"/>
        </w:rPr>
      </w:pPr>
      <w:r>
        <w:rPr>
          <w:rFonts w:hint="eastAsia"/>
          <w:color w:val="auto"/>
          <w:sz w:val="21"/>
          <w:szCs w:val="21"/>
          <w:lang w:val="en-US" w:eastAsia="zh-CN"/>
        </w:rPr>
        <w:t>14.运用动作描写，“站着”“蹲着”“一屁股坐下”等一连串不断变化的动作，细腻、传神地表达出孩子们等待戏班子到来的交际心情。</w:t>
      </w:r>
    </w:p>
    <w:p w14:paraId="65616675">
      <w:pPr>
        <w:rPr>
          <w:rFonts w:hint="eastAsia"/>
          <w:color w:val="auto"/>
          <w:sz w:val="21"/>
          <w:szCs w:val="21"/>
        </w:rPr>
      </w:pPr>
      <w:r>
        <w:rPr>
          <w:rFonts w:hint="eastAsia"/>
          <w:color w:val="auto"/>
          <w:sz w:val="21"/>
          <w:szCs w:val="21"/>
          <w:lang w:val="en-US" w:eastAsia="zh-CN"/>
        </w:rPr>
        <w:t>15.</w:t>
      </w:r>
      <w:r>
        <w:rPr>
          <w:rFonts w:hint="eastAsia"/>
          <w:color w:val="auto"/>
          <w:sz w:val="21"/>
          <w:szCs w:val="21"/>
          <w:lang w:eastAsia="zh-CN"/>
        </w:rPr>
        <w:t>答案：</w:t>
      </w:r>
      <w:r>
        <w:rPr>
          <w:rFonts w:hint="eastAsia"/>
          <w:color w:val="auto"/>
          <w:sz w:val="21"/>
          <w:szCs w:val="21"/>
        </w:rPr>
        <w:t>①选文结尾段运用了记叙、描写的表达方式，含蓄地表达了戏剧对孩子们的影响及孩子们对戏剧的喜爱；②《社戏》结尾段运用了议论、抒情的表达方式，直接表达了“我”对那夜的好豆、好戏的留恋。</w:t>
      </w:r>
    </w:p>
    <w:p w14:paraId="5C329987">
      <w:pPr>
        <w:rPr>
          <w:rFonts w:hint="eastAsia"/>
          <w:color w:val="auto"/>
        </w:rPr>
      </w:pPr>
      <w:r>
        <w:rPr>
          <w:rFonts w:hint="eastAsia"/>
          <w:color w:val="auto"/>
          <w:lang w:eastAsia="zh-CN"/>
        </w:rPr>
        <w:t>（二）</w:t>
      </w:r>
      <w:r>
        <w:rPr>
          <w:rFonts w:hint="eastAsia"/>
          <w:color w:val="auto"/>
        </w:rPr>
        <w:t>阅读下面文章，完成第1</w:t>
      </w:r>
      <w:r>
        <w:rPr>
          <w:rFonts w:hint="eastAsia"/>
          <w:color w:val="auto"/>
          <w:lang w:val="en-US" w:eastAsia="zh-CN"/>
        </w:rPr>
        <w:t>6</w:t>
      </w:r>
      <w:r>
        <w:rPr>
          <w:rFonts w:hint="eastAsia"/>
          <w:color w:val="auto"/>
        </w:rPr>
        <w:t>～1</w:t>
      </w:r>
      <w:r>
        <w:rPr>
          <w:rFonts w:hint="eastAsia"/>
          <w:color w:val="auto"/>
          <w:lang w:val="en-US" w:eastAsia="zh-CN"/>
        </w:rPr>
        <w:t>7</w:t>
      </w:r>
      <w:r>
        <w:rPr>
          <w:rFonts w:hint="eastAsia"/>
          <w:color w:val="auto"/>
        </w:rPr>
        <w:t>题。（</w:t>
      </w:r>
      <w:r>
        <w:rPr>
          <w:rFonts w:hint="eastAsia"/>
          <w:color w:val="auto"/>
          <w:lang w:val="en-US" w:eastAsia="zh-CN"/>
        </w:rPr>
        <w:t>6</w:t>
      </w:r>
      <w:r>
        <w:rPr>
          <w:rFonts w:hint="eastAsia"/>
          <w:color w:val="auto"/>
        </w:rPr>
        <w:t>分）</w:t>
      </w:r>
    </w:p>
    <w:p w14:paraId="033F848C">
      <w:pPr>
        <w:rPr>
          <w:rFonts w:hint="eastAsia"/>
          <w:color w:val="auto"/>
          <w:lang w:val="en-US" w:eastAsia="zh-CN"/>
        </w:rPr>
      </w:pPr>
      <w:r>
        <w:rPr>
          <w:rFonts w:hint="eastAsia"/>
          <w:color w:val="auto"/>
          <w:lang w:val="en-US" w:eastAsia="zh-CN"/>
        </w:rPr>
        <w:t>16.B。</w:t>
      </w:r>
    </w:p>
    <w:p w14:paraId="1FC6A4FD">
      <w:pPr>
        <w:rPr>
          <w:rFonts w:hint="eastAsia"/>
          <w:color w:val="auto"/>
        </w:rPr>
      </w:pPr>
      <w:r>
        <w:rPr>
          <w:rFonts w:hint="eastAsia"/>
          <w:color w:val="auto"/>
          <w:lang w:val="en-US" w:eastAsia="zh-CN"/>
        </w:rPr>
        <w:t>17.</w:t>
      </w:r>
      <w:r>
        <w:rPr>
          <w:rFonts w:hint="eastAsia"/>
          <w:color w:val="auto"/>
        </w:rPr>
        <w:t>遵守语言文字规范是谨严的基础；学好语言文字知识是谨严的保障；追求思想情感和语言文字的完美契合。</w:t>
      </w:r>
    </w:p>
    <w:p w14:paraId="07BAF1BC">
      <w:pPr>
        <w:rPr>
          <w:rFonts w:hint="eastAsia"/>
          <w:color w:val="auto"/>
        </w:rPr>
      </w:pPr>
      <w:r>
        <w:rPr>
          <w:rFonts w:hint="eastAsia"/>
          <w:color w:val="auto"/>
        </w:rPr>
        <w:t>（三）阅读下面的文字，完成1</w:t>
      </w:r>
      <w:r>
        <w:rPr>
          <w:rFonts w:hint="eastAsia"/>
          <w:color w:val="auto"/>
          <w:lang w:val="en-US" w:eastAsia="zh-CN"/>
        </w:rPr>
        <w:t>8</w:t>
      </w:r>
      <w:r>
        <w:rPr>
          <w:rFonts w:hint="eastAsia"/>
          <w:color w:val="auto"/>
        </w:rPr>
        <w:t>～</w:t>
      </w:r>
      <w:r>
        <w:rPr>
          <w:rFonts w:hint="eastAsia"/>
          <w:color w:val="auto"/>
          <w:lang w:val="en-US" w:eastAsia="zh-CN"/>
        </w:rPr>
        <w:t>20</w:t>
      </w:r>
      <w:r>
        <w:rPr>
          <w:rFonts w:hint="eastAsia"/>
          <w:color w:val="auto"/>
        </w:rPr>
        <w:t>题。（</w:t>
      </w:r>
      <w:r>
        <w:rPr>
          <w:rFonts w:hint="eastAsia"/>
          <w:color w:val="auto"/>
          <w:lang w:val="en-US" w:eastAsia="zh-CN"/>
        </w:rPr>
        <w:t>12</w:t>
      </w:r>
      <w:r>
        <w:rPr>
          <w:rFonts w:hint="eastAsia"/>
          <w:color w:val="auto"/>
        </w:rPr>
        <w:t>分）</w:t>
      </w:r>
    </w:p>
    <w:p w14:paraId="2F3A06B2">
      <w:pPr>
        <w:rPr>
          <w:rFonts w:hint="eastAsia"/>
          <w:color w:val="auto"/>
        </w:rPr>
      </w:pPr>
      <w:r>
        <w:rPr>
          <w:rFonts w:hint="eastAsia"/>
          <w:color w:val="auto"/>
        </w:rPr>
        <w:t>1</w:t>
      </w:r>
      <w:r>
        <w:rPr>
          <w:rFonts w:hint="eastAsia"/>
          <w:color w:val="auto"/>
          <w:lang w:val="en-US" w:eastAsia="zh-CN"/>
        </w:rPr>
        <w:t>8</w:t>
      </w:r>
      <w:r>
        <w:rPr>
          <w:rFonts w:hint="eastAsia"/>
          <w:color w:val="auto"/>
        </w:rPr>
        <w:t>.</w:t>
      </w:r>
      <w:r>
        <w:rPr>
          <w:rFonts w:hint="eastAsia"/>
          <w:color w:val="auto"/>
          <w:lang w:val="en-US" w:eastAsia="zh-CN"/>
        </w:rPr>
        <w:t>C</w:t>
      </w:r>
      <w:r>
        <w:rPr>
          <w:rFonts w:hint="eastAsia"/>
          <w:color w:val="auto"/>
        </w:rPr>
        <w:t>。材料</w:t>
      </w:r>
      <w:r>
        <w:rPr>
          <w:rFonts w:hint="eastAsia"/>
          <w:color w:val="auto"/>
          <w:lang w:val="en-US" w:eastAsia="zh-CN"/>
        </w:rPr>
        <w:t>二</w:t>
      </w:r>
      <w:r>
        <w:rPr>
          <w:rFonts w:hint="eastAsia"/>
          <w:color w:val="auto"/>
        </w:rPr>
        <w:t>中明确提到，科技创新为传统文化的保护和传承提供了新的思路和途径，并且伴随自媒体的发展，传统文化信息的接受者同时成为文化信息的传播者，这满足了人们对优秀传统文化的多样化需求。所以C项中的“但并不能满足人们对优秀传统文化的多样化需求”与材料内容不符。</w:t>
      </w:r>
    </w:p>
    <w:p w14:paraId="235E2C35">
      <w:pPr>
        <w:rPr>
          <w:rFonts w:hint="eastAsia"/>
          <w:color w:val="auto"/>
        </w:rPr>
      </w:pPr>
      <w:r>
        <w:rPr>
          <w:rFonts w:hint="eastAsia"/>
          <w:color w:val="auto"/>
          <w:lang w:val="en-US" w:eastAsia="zh-CN"/>
        </w:rPr>
        <w:t>19</w:t>
      </w:r>
      <w:r>
        <w:rPr>
          <w:rFonts w:hint="eastAsia"/>
          <w:color w:val="auto"/>
        </w:rPr>
        <w:t>.</w:t>
      </w:r>
      <w:r>
        <w:rPr>
          <w:rFonts w:hint="eastAsia"/>
          <w:color w:val="auto"/>
          <w:lang w:val="en-US" w:eastAsia="zh-CN"/>
        </w:rPr>
        <w:t>B</w:t>
      </w:r>
      <w:r>
        <w:rPr>
          <w:rFonts w:hint="eastAsia"/>
          <w:color w:val="auto"/>
        </w:rPr>
        <w:t>。B项中“说明传统文化已经成功完全融入现代生活，无需进一步创新”这一说法有误。材料中虽然提到汉服体验馆生意火爆，但这只是传统文化创新传承的一个现象，不能说明传统文化已经完全融入现代生活且无需进一步创新。</w:t>
      </w:r>
    </w:p>
    <w:p w14:paraId="102225BB">
      <w:pPr>
        <w:rPr>
          <w:rFonts w:hint="eastAsia" w:eastAsia="宋体"/>
          <w:color w:val="auto"/>
          <w:lang w:eastAsia="zh-CN"/>
        </w:rPr>
      </w:pPr>
      <w:r>
        <w:rPr>
          <w:rFonts w:hint="eastAsia"/>
          <w:color w:val="auto"/>
          <w:lang w:val="en-US" w:eastAsia="zh-CN"/>
        </w:rPr>
        <w:t>20.</w:t>
      </w:r>
      <w:r>
        <w:rPr>
          <w:rFonts w:hint="eastAsia"/>
          <w:color w:val="auto"/>
        </w:rPr>
        <w:t>【参考答案】①通过乡村美育的途径，在非遗进校园的过程中展现非遗文化；②借助村落中德高望重者的影响力开展村落文脉历史、家族渊源的讲解活动；③结合村落特定民俗文化开展民俗表演、家风传习等活动。</w:t>
      </w:r>
    </w:p>
    <w:p w14:paraId="44FDD34A">
      <w:pPr>
        <w:rPr>
          <w:rFonts w:hint="eastAsia"/>
          <w:color w:val="auto"/>
        </w:rPr>
      </w:pPr>
      <w:r>
        <w:rPr>
          <w:rFonts w:hint="eastAsia"/>
          <w:color w:val="auto"/>
          <w:lang w:eastAsia="zh-CN"/>
        </w:rPr>
        <w:t>四、</w:t>
      </w:r>
      <w:r>
        <w:rPr>
          <w:rFonts w:hint="eastAsia"/>
          <w:color w:val="auto"/>
        </w:rPr>
        <w:t>名著阅读（本大题共3小题，10分）</w:t>
      </w:r>
    </w:p>
    <w:p w14:paraId="217DE7F2">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宋体" w:hAnsi="宋体" w:eastAsia="宋体" w:cs="宋体"/>
          <w:b w:val="0"/>
          <w:bCs/>
          <w:color w:val="auto"/>
          <w:sz w:val="24"/>
          <w:szCs w:val="24"/>
          <w:lang w:val="en-US" w:eastAsia="zh-CN"/>
        </w:rPr>
      </w:pPr>
      <w:r>
        <w:rPr>
          <w:rFonts w:hint="eastAsia"/>
          <w:color w:val="auto"/>
          <w:lang w:val="en-US" w:eastAsia="zh-CN"/>
        </w:rPr>
        <w:t>21.A。</w:t>
      </w:r>
    </w:p>
    <w:p w14:paraId="5BEE3B87">
      <w:pPr>
        <w:rPr>
          <w:rFonts w:hint="eastAsia"/>
          <w:color w:val="auto"/>
          <w:lang w:val="en-US" w:eastAsia="zh-CN"/>
        </w:rPr>
      </w:pPr>
      <w:r>
        <w:rPr>
          <w:rFonts w:hint="eastAsia"/>
          <w:color w:val="auto"/>
          <w:lang w:val="en-US" w:eastAsia="zh-CN"/>
        </w:rPr>
        <w:t>22.示例:我同意朱自清的观点。①后世称杜甫为“诗圣”,称杜诗为“诗史”,其实就是杜甫诗歌“反映真实历史”的体现。杜甫的《石壕吏》叙述了安史之乱中官兵夜晚去一户百姓家抓丁的事情,真实地反映了安史之乱中普通老百姓妻离子散家破人亡的悲惨遭遇:《茅屋为秋风所破歌》真实地再现了诗人穷困潦倒、屋漏遇雨的悲惨境遇,从另一个侧面反映了安史之乱给社会民生造成的破坏。②同时这两首诗在形式上比较自由,体现了诗散文化的特点,因此我认为朱自清关于杜诗这个特点的表述是正确的。(答案不要求全,能举例说明杜甫诗歌反映真实的社会现实这个层面即可)</w:t>
      </w:r>
    </w:p>
    <w:p w14:paraId="5C303DE8">
      <w:pPr>
        <w:rPr>
          <w:rFonts w:hint="eastAsia"/>
          <w:color w:val="auto"/>
        </w:rPr>
      </w:pPr>
      <w:r>
        <w:rPr>
          <w:rFonts w:hint="eastAsia"/>
          <w:color w:val="auto"/>
          <w:lang w:val="en-US" w:eastAsia="zh-CN"/>
        </w:rPr>
        <w:t>23.</w:t>
      </w:r>
      <w:r>
        <w:rPr>
          <w:rFonts w:hint="eastAsia"/>
          <w:color w:val="auto"/>
        </w:rPr>
        <w:t xml:space="preserve">示例1：我选《诗经》。《经典常谈》中介绍了《诗经》的来源、构成与特色，经过之前的学习，我们知道《诗经》是中国第一部诗歌总集，是国人诗歌启蒙之源，因此深入阅读《诗经》，不仅可以了解先秦人们的生活，从中感悟人生的道理，还可以欣赏其语言美，学习赋、比、兴的表现手法。 </w:t>
      </w:r>
    </w:p>
    <w:p w14:paraId="2D46B76C">
      <w:pPr>
        <w:rPr>
          <w:rFonts w:hint="eastAsia"/>
          <w:color w:val="auto"/>
        </w:rPr>
      </w:pPr>
      <w:r>
        <w:rPr>
          <w:rFonts w:hint="eastAsia"/>
          <w:color w:val="auto"/>
        </w:rPr>
        <w:t>示例2：我选《尚书》。《经典常谈》中介绍了《尚书》是中国最古的记言的历史，并记叙了汉哀帝时刘歆和《五经》博士的今古文字之争以及对《尚书》的考证，最后确认伏生的《尚书》二十九篇才是真本。深入阅读《尚书》的体例、内容、不同的版本，还可以了解围绕《尚书》出现的生动故事以及专家们不辞辛苦地一次又一次地去伪存真的艰难考证。</w:t>
      </w:r>
    </w:p>
    <w:p w14:paraId="69F5379E">
      <w:pPr>
        <w:rPr>
          <w:rFonts w:hint="eastAsia"/>
          <w:color w:val="auto"/>
        </w:rPr>
      </w:pPr>
      <w:r>
        <w:rPr>
          <w:rFonts w:hint="eastAsia"/>
          <w:color w:val="auto"/>
        </w:rPr>
        <w:t>示例3：我选《战国策》。《经典常谈》中介绍了《战国策》编撰的由来，让我懂得了关于《战国策》的丰富内容：混乱的战国时代，出现游说之士；游说之士分两派，以苏秦为代表的“合纵”派和以张仪为代表的“连横”派；记载游说之士说辞的书叫《战国策》。不仅如此，我还对汉初著名的说客蒯通特别感兴趣，是他对游说之士说辞加以整理和润饰，他的那支笔是很有力量的。</w:t>
      </w:r>
    </w:p>
    <w:p w14:paraId="296F2599">
      <w:pPr>
        <w:rPr>
          <w:rFonts w:hint="eastAsia"/>
          <w:color w:val="auto"/>
        </w:rPr>
      </w:pPr>
    </w:p>
    <w:p w14:paraId="4D49AB78">
      <w:pPr>
        <w:rPr>
          <w:rFonts w:hint="eastAsia" w:eastAsia="宋体"/>
          <w:color w:val="auto"/>
          <w:lang w:eastAsia="zh-CN"/>
        </w:rPr>
      </w:pPr>
      <w:r>
        <w:rPr>
          <w:rFonts w:hint="eastAsia"/>
          <w:color w:val="auto"/>
        </w:rPr>
        <w:t>五、写作（50分）</w:t>
      </w:r>
    </w:p>
    <w:p w14:paraId="509F015C">
      <w:pPr>
        <w:rPr>
          <w:rFonts w:hint="eastAsia"/>
          <w:color w:val="auto"/>
        </w:rPr>
      </w:pPr>
      <w:r>
        <w:rPr>
          <w:rFonts w:hint="eastAsia"/>
          <w:color w:val="auto"/>
        </w:rPr>
        <w:t xml:space="preserve"> 按江西省中考作文评分标准评分</w:t>
      </w:r>
    </w:p>
    <w:p w14:paraId="19084698">
      <w:pPr>
        <w:rPr>
          <w:rFonts w:hint="eastAsia"/>
          <w:color w:val="auto"/>
        </w:rPr>
      </w:pPr>
      <w:r>
        <w:rPr>
          <w:rFonts w:hint="eastAsia"/>
          <w:color w:val="auto"/>
        </w:rPr>
        <w:t>1.参照中考作文评分标准，从内容、结构、语言和书写等方面综合考量。</w:t>
      </w:r>
    </w:p>
    <w:p w14:paraId="036FBD80">
      <w:pPr>
        <w:rPr>
          <w:rFonts w:hint="eastAsia"/>
          <w:color w:val="auto"/>
        </w:rPr>
      </w:pPr>
      <w:r>
        <w:rPr>
          <w:rFonts w:hint="eastAsia"/>
          <w:color w:val="auto"/>
        </w:rPr>
        <w:t>2.发挥考场作文评价的导向作用，激励学生会写、能写、乐写。只要学生作文价值观正确就应该鼓励学生个性化表达。</w:t>
      </w:r>
    </w:p>
    <w:p w14:paraId="078F8F4B">
      <w:pPr>
        <w:rPr>
          <w:rFonts w:hint="eastAsia"/>
          <w:color w:val="auto"/>
        </w:rPr>
      </w:pPr>
      <w:r>
        <w:rPr>
          <w:rFonts w:hint="eastAsia"/>
          <w:color w:val="auto"/>
        </w:rPr>
        <w:t>3.要拉开档次，优秀作文敢于给高分，特别优秀的可给满分。</w:t>
      </w:r>
    </w:p>
    <w:p w14:paraId="0298F231">
      <w:pPr>
        <w:rPr>
          <w:rFonts w:hint="eastAsia"/>
          <w:color w:val="auto"/>
        </w:rPr>
      </w:pPr>
    </w:p>
    <w:sectPr>
      <w:headerReference r:id="rId3" w:type="default"/>
      <w:footerReference r:id="rId4" w:type="default"/>
      <w:footerReference r:id="rId5" w:type="even"/>
      <w:pgSz w:w="11906" w:h="16838"/>
      <w:pgMar w:top="1474" w:right="1701" w:bottom="1474" w:left="1701" w:header="851" w:footer="992" w:gutter="0"/>
      <w:cols w:space="425" w:num="1"/>
      <w:docGrid w:type="lines" w:linePitch="312" w:charSpace="8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19B79">
    <w:pPr>
      <w:tabs>
        <w:tab w:val="center" w:pos="4153"/>
        <w:tab w:val="right" w:pos="8306"/>
      </w:tabs>
      <w:adjustRightInd/>
      <w:snapToGrid w:val="0"/>
      <w:spacing w:after="0" w:line="240" w:lineRule="auto"/>
      <w:jc w:val="left"/>
      <w:textAlignment w:val="auto"/>
      <w:rPr>
        <w:sz w:val="2"/>
        <w:szCs w:val="2"/>
      </w:rPr>
    </w:pPr>
    <w:r>
      <w:rPr>
        <w:color w:val="FFFFFF"/>
        <w:sz w:val="2"/>
        <w:szCs w:val="2"/>
      </w:rPr>
      <w:pict>
        <v:shape id="PowerPlusWaterMarkObject1453549720" o:spid="_x0000_s409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0288"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A6A99">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14:paraId="77736E7C">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3867D8">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ZDExZGZiZmQ0NjVjNzM3MDkxYzYxZGZkZTFiZDkifQ=="/>
  </w:docVars>
  <w:rsids>
    <w:rsidRoot w:val="00000000"/>
    <w:rsid w:val="01EB248C"/>
    <w:rsid w:val="057E74F5"/>
    <w:rsid w:val="06622773"/>
    <w:rsid w:val="093C394F"/>
    <w:rsid w:val="0CEC2061"/>
    <w:rsid w:val="0D181672"/>
    <w:rsid w:val="101E6B11"/>
    <w:rsid w:val="10816ABD"/>
    <w:rsid w:val="10A16C1D"/>
    <w:rsid w:val="13D0704D"/>
    <w:rsid w:val="15F97149"/>
    <w:rsid w:val="19F9039C"/>
    <w:rsid w:val="1A4C776A"/>
    <w:rsid w:val="1AD02149"/>
    <w:rsid w:val="1AD331FE"/>
    <w:rsid w:val="1C2F10F1"/>
    <w:rsid w:val="1D190BC5"/>
    <w:rsid w:val="1DCC309C"/>
    <w:rsid w:val="1ECB5101"/>
    <w:rsid w:val="1F1D4A10"/>
    <w:rsid w:val="23F97584"/>
    <w:rsid w:val="247B4ED4"/>
    <w:rsid w:val="26E366EE"/>
    <w:rsid w:val="27FA6A57"/>
    <w:rsid w:val="2AC639CF"/>
    <w:rsid w:val="2B203D95"/>
    <w:rsid w:val="2BF67E3C"/>
    <w:rsid w:val="2D8613AE"/>
    <w:rsid w:val="2FC326B9"/>
    <w:rsid w:val="304C2394"/>
    <w:rsid w:val="34116DAC"/>
    <w:rsid w:val="36EA5EE9"/>
    <w:rsid w:val="38C84008"/>
    <w:rsid w:val="395C346D"/>
    <w:rsid w:val="3A176C60"/>
    <w:rsid w:val="3B3B564D"/>
    <w:rsid w:val="3E196E16"/>
    <w:rsid w:val="3E9536B7"/>
    <w:rsid w:val="3F536D21"/>
    <w:rsid w:val="3F972B31"/>
    <w:rsid w:val="3FBE082E"/>
    <w:rsid w:val="4041301D"/>
    <w:rsid w:val="42C97FC2"/>
    <w:rsid w:val="43626BDC"/>
    <w:rsid w:val="446D22B8"/>
    <w:rsid w:val="47237F88"/>
    <w:rsid w:val="48284AC3"/>
    <w:rsid w:val="4B475260"/>
    <w:rsid w:val="4BD702A6"/>
    <w:rsid w:val="4C1E4213"/>
    <w:rsid w:val="4C6B24D1"/>
    <w:rsid w:val="4D510618"/>
    <w:rsid w:val="4E3221F7"/>
    <w:rsid w:val="50461B7A"/>
    <w:rsid w:val="50F27458"/>
    <w:rsid w:val="536A41E2"/>
    <w:rsid w:val="547E1C3C"/>
    <w:rsid w:val="54FA3D40"/>
    <w:rsid w:val="56156687"/>
    <w:rsid w:val="57AD7CFF"/>
    <w:rsid w:val="58A12C8C"/>
    <w:rsid w:val="58E80082"/>
    <w:rsid w:val="603E55B5"/>
    <w:rsid w:val="61A46B11"/>
    <w:rsid w:val="61D7246C"/>
    <w:rsid w:val="63755928"/>
    <w:rsid w:val="65591D4D"/>
    <w:rsid w:val="66756CCD"/>
    <w:rsid w:val="67841515"/>
    <w:rsid w:val="6A883473"/>
    <w:rsid w:val="6AFF300A"/>
    <w:rsid w:val="6BF80185"/>
    <w:rsid w:val="6C1D5E3D"/>
    <w:rsid w:val="6D853792"/>
    <w:rsid w:val="6F6D70DC"/>
    <w:rsid w:val="6FE0165C"/>
    <w:rsid w:val="70B6099D"/>
    <w:rsid w:val="70DE3255"/>
    <w:rsid w:val="726F4F19"/>
    <w:rsid w:val="757C1E26"/>
    <w:rsid w:val="76DB2B7D"/>
    <w:rsid w:val="78D37FAF"/>
    <w:rsid w:val="7A456C8B"/>
    <w:rsid w:val="7B0415C7"/>
    <w:rsid w:val="7B6906C5"/>
    <w:rsid w:val="7BA45C33"/>
    <w:rsid w:val="7E29330D"/>
    <w:rsid w:val="7E3D2E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3">
    <w:name w:val="Plain Text"/>
    <w:basedOn w:val="1"/>
    <w:autoRedefine/>
    <w:qFormat/>
    <w:uiPriority w:val="0"/>
    <w:rPr>
      <w:rFonts w:ascii="宋体" w:hAnsi="Courier New" w:cs="Courier New"/>
      <w:szCs w:val="21"/>
    </w:r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character" w:styleId="9">
    <w:name w:val="Strong"/>
    <w:basedOn w:val="8"/>
    <w:autoRedefine/>
    <w:qFormat/>
    <w:uiPriority w:val="0"/>
    <w:rPr>
      <w:b/>
    </w:rPr>
  </w:style>
  <w:style w:type="character" w:styleId="10">
    <w:name w:val="page number"/>
    <w:basedOn w:val="8"/>
    <w:autoRedefine/>
    <w:qFormat/>
    <w:uiPriority w:val="0"/>
  </w:style>
  <w:style w:type="paragraph" w:customStyle="1" w:styleId="11">
    <w:name w:val="正文_1"/>
    <w:autoRedefine/>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customStyle="1" w:styleId="12">
    <w:name w:val="Normal_1"/>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7B75232B38-A165-1FB7-499C-2E1C792CACB5%2525252525252525252525252525252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2188</Words>
  <Characters>2257</Characters>
  <Lines>0</Lines>
  <Paragraphs>0</Paragraphs>
  <TotalTime>14</TotalTime>
  <ScaleCrop>false</ScaleCrop>
  <LinksUpToDate>false</LinksUpToDate>
  <CharactersWithSpaces>2296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2022-12-13T07:45:00Z</dcterms:created>
  <dc:creator>Administrator</dc:creator>
  <cp:lastModifiedBy>媛</cp:lastModifiedBy>
  <cp:lastPrinted>2024-02-21T00:47:00Z</cp:lastPrinted>
  <dcterms:modified xsi:type="dcterms:W3CDTF">2025-02-13T06:49:05Z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F593AB4CC6DE47E4B3BDA0C801E1E652_13</vt:lpwstr>
  </property>
  <property fmtid="{D5CDD505-2E9C-101B-9397-08002B2CF9AE}" pid="4" name="KSOTemplateDocerSaveRecord">
    <vt:lpwstr>eyJoZGlkIjoiMjMxZDU1Y2ZkZDBmZDQ3MDJlNDI0Mjc0YTEzMDA4YjciLCJ1c2VySWQiOiIyMjc4Mzc1MzAifQ==</vt:lpwstr>
  </property>
</Properties>
</file>