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58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EF302CC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A92470F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EF302CC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6A92470F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723D1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1FF36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AB24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78C57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大自然的一草一木,动人情思。在我们的课本中,有哪种草木让你心潮澎湃?是像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①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溅的水花,繁</w:t>
      </w:r>
      <w:r>
        <w:rPr>
          <w:rFonts w:hint="eastAsia" w:ascii="楷体" w:hAnsi="楷体" w:eastAsia="楷体" w:cs="楷体"/>
          <w:b/>
          <w:bCs/>
          <w:sz w:val="21"/>
          <w:szCs w:val="21"/>
          <w:u w:val="none"/>
          <w:em w:val="dot"/>
          <w:lang w:val="en-US" w:eastAsia="zh-CN"/>
        </w:rPr>
        <w:t>密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灿烂的紫藤萝;是长在悬岩绝壁上,郁郁苍苍的竹子;还是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②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,高洁傲岸的莲花?它们如琴手、拨动我们的心弦，奏响生活的乐章。在瞬息万变的尘世中,我们热爱草木,恰似草木对光阴的钟情，草木让我们的生活更加温馨幸福。</w:t>
      </w:r>
    </w:p>
    <w:p w14:paraId="513FB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1.文中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填入横线①处的字和</w:t>
      </w:r>
      <w:r>
        <w:rPr>
          <w:rFonts w:hint="eastAsia" w:ascii="宋体" w:hAnsi="宋体" w:eastAsia="宋体" w:cs="宋体"/>
          <w:sz w:val="21"/>
          <w:szCs w:val="21"/>
        </w:rPr>
        <w:t xml:space="preserve">加点字的注音，全都正确的一项是（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）（2分）</w:t>
      </w:r>
    </w:p>
    <w:p w14:paraId="6B50A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mī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B.胼  mí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C.跰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mǐ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D.迸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mì  </w:t>
      </w:r>
    </w:p>
    <w:p w14:paraId="62775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2.填入文中横线②处的词语恰当的一项是（    ）（2分）</w:t>
      </w:r>
    </w:p>
    <w:p w14:paraId="477F2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A.忍俊不禁     B.</w:t>
      </w:r>
      <w:r>
        <w:t>绞尽脑汁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C.仙露琼浆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D.魂飞魄散</w:t>
      </w:r>
    </w:p>
    <w:p w14:paraId="53B2E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3-5题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EBEC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u w:val="wave"/>
          <w:lang w:val="en-US" w:eastAsia="zh-CN"/>
        </w:rPr>
        <w:t>水变化多端,永远不会没有固定的形态。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它在常温条件下为水,逢冷成冰(   )遇热变汽，以云、雾、雨、露、雪、霜、雹等形式存在于各个空间和角落。不管环境如何变换,水一直适应着外界。________。人的一生不可能一帆风顺,难免会遇到各种挫折或突变，有时会影响我们奋进的脚步。可是，不管外界条件如何变化，我们应该像水一样,主动适应环境,积极拥抱变化。</w:t>
      </w:r>
    </w:p>
    <w:p w14:paraId="52AFF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）（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2A706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A.水变化多端，永远没有固定的形象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B.水变化多端,不会永远有不固定的形态 </w:t>
      </w:r>
    </w:p>
    <w:p w14:paraId="11687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C.水变化多端,永远没有固定的形态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D.水变化多端,不会永远没有固定的形象 </w:t>
      </w:r>
    </w:p>
    <w:p w14:paraId="76BA0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4.在文中括号内填入标点符号，正确的一项是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（1分）</w:t>
      </w:r>
    </w:p>
    <w:p w14:paraId="2EA72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、  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D.。</w:t>
      </w:r>
    </w:p>
    <w:p w14:paraId="0196B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5.下列填入文中横线上的语句，衔接恰当的一项是（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）（2分）</w:t>
      </w:r>
    </w:p>
    <w:p w14:paraId="3E531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A.其实水和人的际遇是相同的       B.其实人和水的际遇是相同的 </w:t>
      </w:r>
    </w:p>
    <w:p w14:paraId="319FA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C.水多么像人的一生啊       D.人多么像水的一生啊</w:t>
      </w:r>
    </w:p>
    <w:p w14:paraId="7B819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．下列句子语言表达得体的一项是（　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　）（2分）</w:t>
      </w:r>
    </w:p>
    <w:p w14:paraId="09285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A．班会上，小芳对语文老师说：“张老师，我们全班同学都很赏识你的教学方法。”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 w14:paraId="1580F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B．会议开始前主持人说：“为了保持会场安静，请各位关闭手机或将手机调到静音状态。”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 w14:paraId="7A048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C．今天，同学小王到我家做客，父亲也高兴地与我一同出来迎接。小王一见，问道：“这是家父？”我点点头介绍：“这是令尊。”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 w14:paraId="7342F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D．陈红送客出门时正好遇上天下暴雨，她对客人说：“真不好意思，人不留天留。”</w:t>
      </w:r>
    </w:p>
    <w:p w14:paraId="279BB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3A9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9CB3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F65E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990" w:firstLineChars="1900"/>
        <w:jc w:val="both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寒夜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szCs w:val="21"/>
        </w:rPr>
        <w:t>杜耒</w:t>
      </w:r>
    </w:p>
    <w:p w14:paraId="6F6E1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寒夜客来茶当酒，竹炉汤沸火初红。</w:t>
      </w:r>
    </w:p>
    <w:p w14:paraId="54BB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寻常一样窗前月，才有梅花便不同。</w:t>
      </w:r>
    </w:p>
    <w:p w14:paraId="4E9EA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请选出下列选项中赏析不正确的一项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</w:p>
    <w:p w14:paraId="2CE79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A.这首诗的语言清新自然，不事雕琢，意境隽永，让人回味无穷。</w:t>
      </w:r>
    </w:p>
    <w:p w14:paraId="031A8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B.开头一句写客人来了，主人不去备酒，而是以茶当酒，可见两人比较生疏，是第一次见面。</w:t>
      </w:r>
    </w:p>
    <w:p w14:paraId="50D5D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C.第二句写两人坐在火炉边谈话，此时炭火初红，而茶水已沸。“汤”指热水或开水。</w:t>
      </w:r>
    </w:p>
    <w:p w14:paraId="4A718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D.第三、四句运用了衬托手法：因有梅花的陪衬，窗前月才别有一番韵味。</w:t>
      </w:r>
    </w:p>
    <w:p w14:paraId="789FC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读这首诗却发现“寒夜无寒”，请简要分析“寒夜无寒”的原因。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  <w:bookmarkStart w:id="0" w:name="_GoBack"/>
      <w:bookmarkEnd w:id="0"/>
    </w:p>
    <w:p w14:paraId="6A307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 w14:paraId="5E696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A278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群鸡报恩</w:t>
      </w:r>
    </w:p>
    <w:p w14:paraId="4567E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昌平有老妪，蓄鸡至多，</w:t>
      </w:r>
      <w:r>
        <w:rPr>
          <w:rFonts w:hint="eastAsia" w:ascii="楷体" w:hAnsi="楷体" w:eastAsia="楷体" w:cs="楷体"/>
          <w:sz w:val="21"/>
          <w:szCs w:val="21"/>
          <w:em w:val="dot"/>
        </w:rPr>
        <w:t>惟</w:t>
      </w:r>
      <w:r>
        <w:rPr>
          <w:rFonts w:hint="eastAsia" w:ascii="楷体" w:hAnsi="楷体" w:eastAsia="楷体" w:cs="楷体"/>
          <w:sz w:val="21"/>
          <w:szCs w:val="21"/>
        </w:rPr>
        <w:t>卖其卵。有买鸡充馔者，虽十倍其价不肯售。所居依山麓，日久滋衍，殆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以谷量。将曙时，唱声竞作，如传呼之相应也。会刈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</w:rPr>
        <w:t>麦曝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</w:rPr>
        <w:t>于门外，群鸡忽千百齐至，围绕啄食。媪</w:t>
      </w:r>
      <w:r>
        <w:rPr>
          <w:rFonts w:hint="eastAsia" w:ascii="楷体" w:hAnsi="楷体" w:eastAsia="楷体" w:cs="楷体"/>
          <w:sz w:val="21"/>
          <w:szCs w:val="21"/>
          <w:em w:val="dot"/>
        </w:rPr>
        <w:t>持</w:t>
      </w:r>
      <w:r>
        <w:rPr>
          <w:rFonts w:hint="eastAsia" w:ascii="楷体" w:hAnsi="楷体" w:eastAsia="楷体" w:cs="楷体"/>
          <w:sz w:val="21"/>
          <w:szCs w:val="21"/>
        </w:rPr>
        <w:t>杖驱之不开，遍呼男女，交手扑击，东散西聚，莫可如何。方喧呶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 w:val="21"/>
          <w:szCs w:val="21"/>
        </w:rPr>
        <w:t>间，住屋五楹，訇然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 w:val="21"/>
          <w:szCs w:val="21"/>
        </w:rPr>
        <w:t>摧圮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sz w:val="21"/>
          <w:szCs w:val="21"/>
        </w:rPr>
        <w:t>。此与《宣室志》所载李甲家鼠报恩事相类。夫鹤知夜半，鸡知将旦，气之相感而精神动焉，非其能自知时也。</w:t>
      </w:r>
      <w:r>
        <w:rPr>
          <w:rFonts w:hint="eastAsia" w:ascii="楷体" w:hAnsi="楷体" w:eastAsia="楷体" w:cs="楷体"/>
          <w:sz w:val="21"/>
          <w:szCs w:val="21"/>
          <w:em w:val="dot"/>
        </w:rPr>
        <w:t>故</w:t>
      </w:r>
      <w:r>
        <w:rPr>
          <w:rFonts w:hint="eastAsia" w:ascii="楷体" w:hAnsi="楷体" w:eastAsia="楷体" w:cs="楷体"/>
          <w:sz w:val="21"/>
          <w:szCs w:val="21"/>
        </w:rPr>
        <w:t>邵子曰：“禽鸟得气之先。”（选自《阅微草堂笔记》，有删改）</w:t>
      </w:r>
    </w:p>
    <w:p w14:paraId="7CBB1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【注释]①殆：几乎。②刈（yì）：割。③曝：晒。④喧呶（náo）：声音杂乱刺耳。⑤訇（hōng）然：形容巨响声。⑥摧圮（pǐ）：倒塌。</w:t>
      </w:r>
    </w:p>
    <w:p w14:paraId="3894B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1F753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sz w:val="21"/>
          <w:szCs w:val="21"/>
        </w:rPr>
        <w:t>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 </w:t>
      </w:r>
    </w:p>
    <w:p w14:paraId="50302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 w14:paraId="4642B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有买鸡充馔者，虽十倍其价不肯售。</w:t>
      </w:r>
    </w:p>
    <w:p w14:paraId="3A282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7058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将曙时，唱声竞作，如传呼之相应也。</w:t>
      </w:r>
    </w:p>
    <w:p w14:paraId="5D314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395D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这个故事告诉了我们一个怎样的道理？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4C7CB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5070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ED3F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9C2C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补写出下列句子中的空缺部分。（每空一分）</w:t>
      </w:r>
    </w:p>
    <w:p w14:paraId="61F2A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t>有所作为的人，必当胸怀大志，傲视一切艰险，勇攀高峰，正如杜甫在《望岳》中所写的那样：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。 </w:t>
      </w:r>
    </w:p>
    <w:p w14:paraId="28E88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t>王安石《登飞来峰》中富于哲理，借景抒情，表达自己锐意改革的远大政治抱负的诗句是：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。 </w:t>
      </w:r>
    </w:p>
    <w:p w14:paraId="083B2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）《贾生》中，李商隐讽刺统治者不顾国计民生，不任贤才的诗句是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 xml:space="preserve">。 </w:t>
      </w:r>
    </w:p>
    <w:p w14:paraId="1322E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三、现代文阅读（30分）</w:t>
      </w:r>
    </w:p>
    <w:p w14:paraId="7B83D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(一）阅读下面文章，完成第13—14题。（7分）</w:t>
      </w:r>
    </w:p>
    <w:p w14:paraId="362F4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材料一：</w:t>
      </w:r>
    </w:p>
    <w:p w14:paraId="26B6A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传统节日与自然相融合，体现着人与自然和谐的节奏美。古代中国在物候变化、耕种伊始、耕作间歇及作物收获时总要举行盛大的庆祝活动及祭祀仪式。《老子》认为：人们借助土地生活劳作，繁衍子嗣；大地根据上天的风云变幻而化育万物；上天按照一定的“道”排列时序，往复循环；道则是依据了自然的本性，顺应自然而发展。</w:t>
      </w:r>
    </w:p>
    <w:p w14:paraId="796A4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材料二：</w:t>
      </w:r>
    </w:p>
    <w:p w14:paraId="5A0AF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传统节日通常是家庭成员团聚在一起度过的。如苏轼吟诵“但愿人长久，千里共婵娟”的中秋节，家人围坐桌前，聊天赏月，共享天伦之乐，故又称中秋节为“团圆节”；重阳节带有久久平安的寓意，人们登高望远，赏菊咏菊，饮菊花酒，吃重阳糕，插茱萸，家庭氛围其乐融融，王维有诗云“遥知兄弟登高处，遍插茱萸少一人”；到了除夕，各地都有守岁的习俗，全家团聚在一起，通宵不寐，辞旧迎新。传统节日不仅承载着中华文化内涵的核心价值观，更体现了一个民族的自信心和自豪感。</w:t>
      </w:r>
    </w:p>
    <w:p w14:paraId="6390F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材料三：</w:t>
      </w:r>
    </w:p>
    <w:p w14:paraId="64EB6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中国是礼仪之邦，仪式表达着中国人对事物重要性、价值性的认同，没有仪式感的节日难以让人们对节日产生心理上的认同和依从，而仪式本身又是让人参与进来的重要方式。一系列依次展开的程序，代表着节日文化内涵的逐层展示，也是让心灵参与其中审美的过程，人们的情感由此得到表达和宣泄，节日的文化内涵和意义也得到彰显和传承。注重仪式感，充分挖掘传统节日文化内涵中的“情感”元素，能够让人们在节日的氛围里心存敬畏、体验传统、享受亲情、告慰祖先，在感受舒心与祥和的同时，寄托对生活的美好希望与祝福。已经延续上数千年的中国传统节日，积淀了博大精深的文化内涵，但由于没有形象logo系统，在现代社会不利于传统节日文化的推广和传播。在中国七大传统节日logo新闻发布会上，春节、元宵、清明、端午、七夕等中国七大传统节日的logo正式发布。这是中国文化促进会节庆中国协作会发起的，将七大传统节日连起来打包申遗的行动之一。（原文有改动）</w:t>
      </w:r>
    </w:p>
    <w:p w14:paraId="547FE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13.下列选项对三则材料的内容理解正确的一项（         ）（3分）</w:t>
      </w:r>
    </w:p>
    <w:p w14:paraId="6A3B0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A.古代中国只有在耕种伊始、耕作间歇及作物收获时举行盛大的庆祝活动及祭祀仪式。</w:t>
      </w:r>
    </w:p>
    <w:p w14:paraId="0200C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B.从苏轼的“但愿人长久，千里共婵娟”以及王维的“遥知兄弟登高处，遍插茱萸少一人”等诗词中可以了解到，在中国古代，传统节日是必须要全家人在一起度过的。</w:t>
      </w:r>
    </w:p>
    <w:p w14:paraId="097E2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C.传统的节日因为没有仪式和形象logo系统，不利于在现代社会进行推广和传播。</w:t>
      </w:r>
    </w:p>
    <w:p w14:paraId="3FC11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D.中国七大传统节日除了春节、元宵、清明、端午，还有七夕、中秋和重阳。</w:t>
      </w:r>
    </w:p>
    <w:p w14:paraId="1FA53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14.请根据所给的材料，概括一下传统节日具有怎样的意义。（4分）</w:t>
      </w:r>
    </w:p>
    <w:p w14:paraId="3C66B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1B4E4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64969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紫薇花树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刘诚龙</w:t>
      </w:r>
    </w:p>
    <w:p w14:paraId="04AD3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清明节在老家待了几天，在小院转悠，百花竞秀、万叶争妍，母亲插下去的苞谷，像孩童的小手般可爱，茄子辣椒，也如毛茸茸的小鸡与小鸭，像幼儿班排队集合，集体赶赴夏日盛会。桂花树更不用说，四季常青，这时青得能掐出水来。走到紫薇面前，我大吃一惊，这去年遭旱的植物，今年是否没活过来？我知道紫薇干本来灰白，此时不是灰白了，是灰褐、灰黑了，好像是插进土里的小棍子；再看其枝条，一色枯，一色焦，树上挂的果实，如炒熟了的小粟米，一摸，都是粉末。</w:t>
      </w:r>
    </w:p>
    <w:p w14:paraId="428FE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②紫薇树怕是死了。我仔细看，却看不到紫薇星点活气。紫薇树活了好几年，现在却变成这模样。我有点生气，骂我老弟懒，老天固然不下雨，但有自来水，只要每天浇，隔天浇，但凡花些力气，总不至于如此。</w:t>
      </w:r>
    </w:p>
    <w:p w14:paraId="67F3A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这几棵紫薇，是我颇费了一番心力从城里搬到乡下去的，活生生变成如今直僵僵的姿态，恨无回天术。五六年前初春，我开口向兄弟要了几棵紫薇，本来当天要回家的，临时有事又待了几天。“没事没事，紫薇命硬，摆几天水泥板，仿佛通宵达旦昏睡一回，再插入土，开枝散叶，噌噌噌噌，拔节长！”兄弟没骗我，元宵节插在小院子的紫薇，原本有枝无叶、有气无力，但到清明，便叶子绿了，像人有笑容了，迎风招展地生长起来了。而这回，紫薇并非昏睡，是昏死了吧。人最多可以七天不吃饭，但不能三天不喝水，我想花草虫鱼也是这样的吧。其年湖南太早了，紫薇早死，可以预料。</w:t>
      </w:r>
    </w:p>
    <w:p w14:paraId="31AF6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④但万万没想到，端午节回家，紫薇又给了我惊喜。很多年不晓得惊喜为何物了，而紫薇给了我最震撼的一次惊喜，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它活了！枯枝上缀满了鲜绿的叶子，像湖水一般的青绿，一枝叶如一条花溪，给人以流水潺潺、流风回雪般的快意</w:t>
      </w:r>
      <w:r>
        <w:rPr>
          <w:rFonts w:hint="eastAsia" w:ascii="楷体" w:hAnsi="楷体" w:eastAsia="楷体" w:cs="楷体"/>
          <w:sz w:val="21"/>
          <w:szCs w:val="21"/>
        </w:rPr>
        <w:t>。成群的绿叶、成堆的绿叶、成园的绿叶、成山的绿叶，会让你觉得有山的味道、自然的味道、水的味道。至于这水意是细雨的，还是溪流的，是山塘的，还是湖泊的，得看绿叶群多大、绿叶队多壮了。</w:t>
      </w:r>
    </w:p>
    <w:p w14:paraId="24F6A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紫薇命运自主，野性生长，它不以曲，也不以鼓，不以疏，也不以密，按它自己的高宽疏密，伸枝展叶。花没有死，叶下更生，花叶慢睁睡眼，悠悠然醒转。和亲友微信视频，都说我气色也红润多了，仿佛也是受到了紫薇花的感染。每日看紫薇花，每日都能看到它的十八般变化。从前看几棵紫薇，貌似含苞，苞如粟米大，看得不来劲，粟米褐褐的，像炒熟了，一副蔫蔫态；如今看到粟米张眼、舒展，粉晶晶、亮晶晶，从眯眼到开眼，是试探着来看大千世界吧！看看世界有些什么人，生命是怎样不屈地怒放。紫薇漫枝遍树开，一簇百朵，一枝百簇，一树百枝，花比枝干重，是如此热烈的姿态。紫薇开，细细微微开、轰轰烈烈开、恣恣肆肆开，这么多的紫薇花，仿佛开出了三千世界，开出了花与人共襄盛世的美好图景。</w:t>
      </w:r>
    </w:p>
    <w:p w14:paraId="00186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白居易诗中的紫薇在长安钟鼓楼，而我的紫薇花在乡野山间，在布衣生活、田园风光中，却也开得灿灿烂烂、迎风而立，与我守着日升月落。许多花开个几天，花期一到也就谢幕了。而紫薇不，紫薇花开，一开半年，仍然是盛开之相。</w:t>
      </w:r>
    </w:p>
    <w:p w14:paraId="33317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紫薇花，开自己的；紫薇树，活自己的。紫薇遇到旱情，我以为是死了，一去半年、无声没息，春来了，它都要醒不醒，让人以为再难看到它醒了。但偏偏紫薇是个最顽强的，又挣扎着开花后，生得满树红，活过来了！生气勃勃地活，骄傲洒脱地活。正如做人，休憩时安静淡然，行动时热烈奔放，拼尽全力，隐如止水之静美，显如浪涛之奔放！穷达随时，花间儒也。这是何观？我以为，这是紫薇花的“花生观”，这是紫薇树的“树生观”，这是紫薇的生死观。</w:t>
      </w:r>
    </w:p>
    <w:p w14:paraId="7AA7A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jc w:val="righ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（选自《中国艺术报》，2024年4月3日，有删改）</w:t>
      </w:r>
    </w:p>
    <w:p w14:paraId="24FFC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本文题目为“紫薇花树”，那为什么第①段要描写苞谷、茄子辣椒和桂花树？（3分）</w:t>
      </w:r>
    </w:p>
    <w:p w14:paraId="02391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063B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下列对于文章的理解和赏析，有误的一项是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）（3分）</w:t>
      </w:r>
    </w:p>
    <w:p w14:paraId="45912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A.本文描写了紫薇树的曲折经历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40132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B.作者认为紫薇花是花间的儒者，因为它们“穷达随时”。</w:t>
      </w:r>
    </w:p>
    <w:p w14:paraId="55040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C.从紫薇树的经历中，作者感悟到了做人的道理——“休憩时安静淡然，行动时热烈奔放，拼尽全力，隐如止水之静美，显如浪涛之奔放”。</w:t>
      </w:r>
    </w:p>
    <w:p w14:paraId="7FBB4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D.本文和《紫藤萝瀑布》，都或明或暗地提及了亲人，也都通过描写花木的经历来体现亲情的重要。</w:t>
      </w:r>
    </w:p>
    <w:p w14:paraId="7FD28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请赏析文中第④段画横线的句子。（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65628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它活了！枯枝上缀满了鲜绿的叶子，像湖水一般的青绿，一枝叶如一条花溪，给人以流水潺潺、流风回雪般的快意。</w:t>
      </w:r>
    </w:p>
    <w:p w14:paraId="1534F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78CB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017B6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99CD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410" w:firstLineChars="21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井冈读山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</w:t>
      </w:r>
    </w:p>
    <w:p w14:paraId="0CF4A69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①地处千里罗霄之腹的井冈山，是那么与众不同，来的人不只是以仰视的目光看她，还会升腾起一种亲近的感情。</w:t>
      </w:r>
    </w:p>
    <w:p w14:paraId="6E283A0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②我于去年、今年两次上井冈山，吃着红米饭，喝着南瓜汤，试穿一双山里人做的草鞋，学唱一首当年红军的歌。我抚摸伟人用过的东西和拍照墙上存留的标语，依然能感受到淳朴的民风民俗，体味出井冈山老表的亲切热忱。</w:t>
      </w:r>
    </w:p>
    <w:p w14:paraId="27E5841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③我登上笔架山，那里有十里杜鹃长廊。每到春天，杜鹃花都会竞相开放，映红五百里井冈山。神奇的是，杜鹃花的花朵呈五角形，远远望去，那是五角星的海洋。我去了五龙潭，瀑瀑跌宕，潭潭清澈，山水怎么看都是一个舞着的少女，舞得灵性飞扬。</w:t>
      </w:r>
    </w:p>
    <w:p w14:paraId="205F4A7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④井冈山是红色的，也是绿色的；是阳刚的，也是阴柔的。五大哨口是井冈山的要道，贺子珍是红军和井冈山的牵线人。这个牵线人陪毛泽东搞农村调查，在井冈山斗争时期起到了十分重要的作用。</w:t>
      </w:r>
    </w:p>
    <w:p w14:paraId="7FF1D36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⑤我在井冈山雕塑前看到了伍若兰，那是朱德的妻子，她看上去那么羸弱、学生气，可就是这样一个女子，被俘后面对酷刑不曾动摇，最后她滴血的头颅被挂在赣州城门上。1962年朱德重上井冈山，百姓们亲切地拿着红薯给朱德尝。朱德走时，看到路边几株不起眼的兰花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朴素得像一堆草，却</w:t>
      </w:r>
      <w:r>
        <w:rPr>
          <w:rFonts w:hint="eastAsia" w:ascii="楷体" w:hAnsi="楷体" w:eastAsia="楷体" w:cs="楷体"/>
          <w:sz w:val="21"/>
          <w:szCs w:val="21"/>
          <w:em w:val="dot"/>
        </w:rPr>
        <w:t>骄傲</w:t>
      </w:r>
      <w:r>
        <w:rPr>
          <w:rFonts w:hint="eastAsia" w:ascii="楷体" w:hAnsi="楷体" w:eastAsia="楷体" w:cs="楷体"/>
          <w:sz w:val="21"/>
          <w:szCs w:val="21"/>
          <w:u w:val="single"/>
        </w:rPr>
        <w:t>地昂着头，绝不失一份幽雅</w:t>
      </w:r>
      <w:r>
        <w:rPr>
          <w:rFonts w:hint="eastAsia" w:ascii="楷体" w:hAnsi="楷体" w:eastAsia="楷体" w:cs="楷体"/>
          <w:sz w:val="21"/>
          <w:szCs w:val="21"/>
        </w:rPr>
        <w:t>，他摘了一棵兰花带回北京。人们知道他为什么喜爱兰花，那是应了伍若兰的名字。</w:t>
      </w:r>
    </w:p>
    <w:p w14:paraId="38F0F91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⑥红军在这里奋斗的年月，不知有多少井冈山女子为他们织布做鞋，缝补浆洗，建立了深厚的感情。红军离去的时候，这些井冈山人就长久地留下了，继续进行着艰苦的斗争。“一送（里格）红军，（介支个）下了山，秋风（里格）细雨（介支个）缠绵绵，山上（里格）野鹿，声声哀号，树树（里格）梧桐叶呀叶落光。问一声亲人红军啊，几时（里格）人马，（介支个）再回山？”那首温情而又凄婉的《十送红军》，使听者止不住眼中涌泪。</w:t>
      </w:r>
    </w:p>
    <w:p w14:paraId="12F4377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⑦江满凤的爷爷是红军烈士，她以井冈山女子的亮嗓为我演唱了原汁原味的民歌，那或许就是送别红军时井冈山女子的真心话：红军阿哥你慢慢走勒，小心路上就有石头，碰到阿哥白脚指头，疼在老妹的心里头。</w:t>
      </w:r>
    </w:p>
    <w:p w14:paraId="48B627F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⑧江满凤是龙潭景区的保洁员，供着两个孩子读书，电视剧《井冈山》的导演邀请她演唱主题曲，给出的巨额报酬被她拒绝了，汶川地震发生后，收入微薄的她却主动捐款。从这个普通的烈士后代身上，我仍能看出些什么。</w:t>
      </w:r>
    </w:p>
    <w:p w14:paraId="328230A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⑨1965年，毛泽东顺着原来的路线又上了井冈山。他先到了茅坪八角楼，当年的星星之火，后来燃遍了整个中国。之后他来到了黄洋界，停留了40分钟后才依依不舍地离开。毛泽东又到了茨坪，那是他之前在井冈山时居住过的地方。毛泽东很是感慨：“我离开井冈山已经38年了。没有井冈山人民的支持，就不会有今天了。”那个时候上井冈山的路还是碎石渣路，现在从这里到机场全程高速，到长沙和南昌也是一路顺畅。</w:t>
      </w:r>
    </w:p>
    <w:p w14:paraId="489C8E5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⑩夜晚来临，井冈山起伏于黛色之中。萤火虫提灯而来，这里闪那里灭，像一群赶路的，等连成串、连成片时，会让人想起红军行军的火把。</w:t>
      </w:r>
    </w:p>
    <w:p w14:paraId="672E35D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⑪下山的时候，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漫山的白穗子飘飘摇摇，那是茶，如火如荼的茶，星星之火一样的茶，在翠竹的衬托下，格外醒目</w:t>
      </w:r>
      <w:r>
        <w:rPr>
          <w:rFonts w:hint="eastAsia" w:ascii="楷体" w:hAnsi="楷体" w:eastAsia="楷体" w:cs="楷体"/>
          <w:sz w:val="21"/>
          <w:szCs w:val="21"/>
        </w:rPr>
        <w:t>。</w:t>
      </w:r>
    </w:p>
    <w:p w14:paraId="0A1AFDC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⑫井冈山的山，是神奇的山。那山不仅是具象的，也是精神的，是千千万万的山石、植物、水滴构成了井冈山，是千千万万的生命、呼唤、信念构成了井冈山。</w:t>
      </w:r>
    </w:p>
    <w:p w14:paraId="1BF0FF8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⑬回首井冈山，它就像一支巨大的火炬，昨日燃的是红色的火焰，今天燃的是绿色的葱茏；它是深植于历史的一个基座，高垫着中国的现在与未来。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（选自《党的生活》，有删改）</w:t>
      </w:r>
    </w:p>
    <w:p w14:paraId="7CB7F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下列对文章内容的理解和分析，不正确的一项是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       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（3分）　   　</w:t>
      </w:r>
    </w:p>
    <w:p w14:paraId="1BA91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A.第③段描绘笔架山杜鹃花开与五龙潭水清澈，写出井冈山自然景色生机与灵动。</w:t>
      </w:r>
    </w:p>
    <w:p w14:paraId="41911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B.文章引用《十送红军》的歌词，写出军民间的鱼水情深，表现红军精神深入人心。</w:t>
      </w:r>
    </w:p>
    <w:p w14:paraId="54856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C.第⑨段插叙毛泽东重上井冈山所发的感慨，表现他不忘人民、不忘本的优秀品质。</w:t>
      </w:r>
    </w:p>
    <w:p w14:paraId="6E397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D.文章语言生动典雅，以议论为主，多处直抒胸臆，表现当代人对先辈的尊敬之情。</w:t>
      </w:r>
    </w:p>
    <w:p w14:paraId="6D457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文中写红军烈士后代江满凤在表现主题上有何用意？请简要概括。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分）</w:t>
      </w:r>
    </w:p>
    <w:p w14:paraId="0C4B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E5CC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448C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结合语境，按照要求赏析文中划线的句子。（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 w14:paraId="10296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漫山的白穗子飘飘摇摇，那是茶，如火如荼的茶，星星之火一样的茶，在翠竹的衬托下，格外醒目。</w:t>
      </w:r>
    </w:p>
    <w:p w14:paraId="18A3C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 w14:paraId="38404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文章标题为“井冈读山”，文中从哪几个方面“读井冈山”？请简要概括。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分）</w:t>
      </w:r>
    </w:p>
    <w:p w14:paraId="5D9AF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22DDA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9分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1FB7E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．下面对《钢铁是怎样炼成的》的说法，正确的一项是（　　）（3分）</w:t>
      </w:r>
    </w:p>
    <w:p w14:paraId="6ABF3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A．主人公保尔•柯察金在历练与考验中成长，他经历了退学、筑路、参军、著书四个阶段的磨难，是无产阶级英雄的代表。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7B15D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B．沙俄余党想发动一场暴乱，谢廖沙却提前一晚领导三百名士兵破坏了叛军接头点，一场风暴平息了。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6457B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C．双目失明后，保尔请冬妮娅帮他打字，克服了种种困难，终于把小说完成了。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 w14:paraId="59A5A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D．小说在艺术上取得很高的成就，它写人物以叙事和描写为主，同时穿插 内心独白、格言警句、书信和日记等，使人物形象有血有肉。</w:t>
      </w:r>
    </w:p>
    <w:p w14:paraId="27521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．磨难就是磨刀石，磨难就是试金石。面对磨难，成长或毁灭，全掌握在自己的手中。请结合作品《骆驼祥子》《钢铁是怎样炼成的》谈谈书中主人公面对磨难时的不同表现。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3分）</w:t>
      </w:r>
    </w:p>
    <w:p w14:paraId="64C18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 w14:paraId="3E217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．班级拟举行“走进红色经典，探索读书方法”读书交流会。语文教材中推荐的名著阅读方法有精读、跳读、圈点与批注等。请根据《钢铁是怎样炼成的》的特点，说说其可以采用哪些方法阅读。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 w14:paraId="757CA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77FB3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7B984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一花一世界，一树一菩提。大自然带给了我们太多的感动与启迪。留心生活，细致观察，你会发现一缕夕阳，一滴朝露，甚至是一片落叶、一场秋风，都是一首能触动我们的心弦的诗。</w:t>
      </w:r>
    </w:p>
    <w:p w14:paraId="0BE8A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半命题作文：我爱</w:t>
      </w:r>
      <w:r>
        <w:rPr>
          <w:rFonts w:hint="eastAsia" w:ascii="宋体" w:hAnsi="宋体" w:eastAsia="宋体" w:cs="宋体"/>
          <w:sz w:val="21"/>
          <w:szCs w:val="21"/>
        </w:rPr>
        <w:t>______</w:t>
      </w:r>
    </w:p>
    <w:p w14:paraId="37EF2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要求：①请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选择你喜欢的景和物</w:t>
      </w:r>
      <w:r>
        <w:rPr>
          <w:rFonts w:hint="eastAsia" w:ascii="宋体" w:hAnsi="宋体" w:eastAsia="宋体" w:cs="宋体"/>
          <w:sz w:val="21"/>
          <w:szCs w:val="21"/>
        </w:rPr>
        <w:t>补全题目，然后作文；②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写一篇借景抒情或托物言志的作文，</w:t>
      </w:r>
      <w:r>
        <w:rPr>
          <w:rFonts w:hint="eastAsia" w:ascii="宋体" w:hAnsi="宋体" w:eastAsia="宋体" w:cs="宋体"/>
          <w:sz w:val="21"/>
          <w:szCs w:val="21"/>
        </w:rPr>
        <w:t>除诗歌外，文体不限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5909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题目二：</w:t>
      </w:r>
      <w:r>
        <w:rPr>
          <w:rFonts w:hint="eastAsia" w:ascii="宋体" w:hAnsi="宋体" w:eastAsia="宋体" w:cs="宋体"/>
          <w:sz w:val="21"/>
          <w:szCs w:val="21"/>
        </w:rPr>
        <w:t>请以“看到这令人震撼的一幕”为开头，写一篇文章。</w:t>
      </w:r>
    </w:p>
    <w:p w14:paraId="7150C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写作提示：①可以结合学习和生活实际，实写；也可以发挥联想和想象，进行文学创作，联想和想象要符合所写对象的特点。②要注意围绕中心来选择材料，故事发展和情节设计要合情合理。③可以运用多种修辞手法增强文章的表达效果。</w:t>
      </w:r>
    </w:p>
    <w:p w14:paraId="442CF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要求：自拟题目，不少于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00字；文体不限，诗歌除外；文中不要出现或暗示本人的信息；不得套作、抄袭。</w:t>
      </w:r>
    </w:p>
    <w:tbl>
      <w:tblPr>
        <w:tblStyle w:val="6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58C6592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870F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266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0A6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2E9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7E4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080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A4C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340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67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75B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56A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EA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5D4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1AB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8EA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3C4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E26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EA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7BB9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6B6F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1B9EBA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25BC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993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593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A93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36E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EAC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205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396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61C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08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4D7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2B6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25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3D2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0E6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78D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2AE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A7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115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EDD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666343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554A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B34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8BD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CBE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A25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10B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428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8D1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74F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705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75E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042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13D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D8D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5B9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9DD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86B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CC7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859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5B0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E2F4E9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4D6A8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2FF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451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D86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7C9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886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275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526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F08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281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79D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91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D58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6BF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9C9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088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5E6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EA9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17C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7956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636005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7496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47E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5B0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3D8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559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31D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792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CC1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E25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316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94E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E1A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099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E29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3F0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F02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DC9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916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6FE6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303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2F6B00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D7C4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0BB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79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E65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BC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A69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AD9F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2A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24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AE8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072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7A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9A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2D2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97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68E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7E6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248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0779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CD89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E967FD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F4E4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17560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947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384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9F2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269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361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02E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36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0C7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DEE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FFF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31F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B05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EFE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147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6D1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ADC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AD2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63EE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30B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7453D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DC0B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BF1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5CD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A77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FFD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E2C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531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27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F2B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9D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1BB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740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171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2B3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34E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E89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65B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3C3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7F5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AFDD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FD7DE1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A03D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7D0671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67D067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0DD9946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0DD9946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03BFD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41A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52A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DA8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721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383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25B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948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8AF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2E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4F1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450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92B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C5D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25D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878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E41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3C1C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754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84446C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7B3E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2F6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040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F5F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AA9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93D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531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E90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15B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163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996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DC0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4FD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D25E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5F7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95B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116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084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F31E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458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72D3C6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99CC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F25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43F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A88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EE2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D55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1A5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105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455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43F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3E5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82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63B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CA8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3C2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245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E8F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2B6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DA72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88AD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1A8BC1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3812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B8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09C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E19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606D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69E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FAD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818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537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FF2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764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E39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FB9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DD3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9B4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76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A39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DE1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0B20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355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EAB136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3CED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1B7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7E0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BDA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C55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0A7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9AC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DB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2E6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1A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EAE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270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EBA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55A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DE1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71B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4C5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869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6B0D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8BC1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F6C142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995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F83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969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065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50B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69A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220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18E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89F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21D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5E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E0A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880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78D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2D7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1C1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B78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98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A367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284B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4DEA93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D83F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884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1EB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0CD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771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7DD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64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74B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DB2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C01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C95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F60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AAF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32B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A18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FC6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9FB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C6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B416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E0B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E259AD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CA2F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25F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16A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74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3F8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48C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51D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650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1DD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2B7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96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45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075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9A7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105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34C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9DF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F91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40B6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AFA2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A79369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A087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F5244C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9F5244C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9AA5E7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D9AA5E7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27E4E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2E4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970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3A6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8A1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8D1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3BD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26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90A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20B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F7F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185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339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177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E36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A8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E93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EFE8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EF6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7FB501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B549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49D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00F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D0E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07D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031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F5D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2D0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320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AB1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A4E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3DC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FA9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AA0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805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E60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A70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C2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160B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0E5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B52B4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7517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7DB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11E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3B9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39A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B6F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DB9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BBB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8D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0D9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B6F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172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E5B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DFA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07B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FB0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2D2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95C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8E4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879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D6B721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F9B9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488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B70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AB9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DDF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CB6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772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DD2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AF0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B96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819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D91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A6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6F8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B2B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862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994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8DC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7A93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943E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E8AA2D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7656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E1B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F9B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5D8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F9C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0A7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A3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88F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F8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E52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CCB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772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260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D97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73D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8E2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5A4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105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CD3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A1B8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C374E1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3A9E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E20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573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B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8DC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78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09B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F7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965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177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8C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809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2C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612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B54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2DC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148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20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740C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D82B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2A9252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AC6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095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5C2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711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3D1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7F3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70E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387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CB0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E00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504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E8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450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FD3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93B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4DA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9CF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B8B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2BFC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B256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558040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3C56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FBD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415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D22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E49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396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788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B10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5AC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55D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50A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298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6F1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7FE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883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096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0C1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324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413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A94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4B0AE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054B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009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1F7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37E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584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8E1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FFE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15B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162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3E8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60E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6B7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499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C6A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B0B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91B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1C7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E25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FA54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44C3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DA33B8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CCD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4F3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BE6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CB3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659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62B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C16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CDF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D07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94B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2EA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912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D58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A93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23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A16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27E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02E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A5A4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26A9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80899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DAE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FC8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4DF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1C4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FC2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BDA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1D6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4CC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AFB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880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E7F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78B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749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E85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012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DB6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52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C17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955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593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029CBB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45BF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36C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2DF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600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2BC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3A3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9C4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3A1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751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978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CA1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D75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CD7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217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ADA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A2A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127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2DC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5675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215A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C5ACB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4C67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31C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6AD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448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E12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1BB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5A1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20D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F6C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167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D60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F94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F14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B14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E53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678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CDF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8B4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60B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9F32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85AD56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C617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DD8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B4D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28D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BF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807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857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7C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72F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B43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C3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4B5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4C0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8AA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DFE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490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5BD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8EA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1232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764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4A070C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BA59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870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B6A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A64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883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FBA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439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205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DB6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8E0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5AE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CF6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532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8A7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278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C75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CE5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CBC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0F7D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EDD8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EA6E99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673C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7A9B3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5F7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55F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ADD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AB8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391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643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477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56C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F77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2D4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3E3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DED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5C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5B5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CE2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1F5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F79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850F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6EEB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AB832F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DA67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4CD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479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315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4E1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A28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65B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B34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AE0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81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D1F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693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599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75A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BEF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286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2CC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94B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5621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B79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E9C04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1FC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C60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D64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B08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1A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4FF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1C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507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901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064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79D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127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87D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466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8F7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F29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25F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3D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80D5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B561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8F75A3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DB1D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6E9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D6D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E41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401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F50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FF0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2FC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642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50D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7F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29B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4D7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8DB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2E6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E8C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DDE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8EC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4305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C720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5A6A0D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02E3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7E0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393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3A8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947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72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46D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45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540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DDF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C7D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1B2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619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6C1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9DE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107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7AA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67E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DB5E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4FFB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561839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7C1A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1F9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4C9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F6B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708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BD8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0CE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1B9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176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59C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FAF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3CF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D91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ED3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2A2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33F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270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083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32A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997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3A770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FF12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977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90C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9DE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57B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4D2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580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25D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FFD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978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9B9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D03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2C5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152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C88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EB2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064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C8F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56A2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6E21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E291C3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592C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DDA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96A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6FB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187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28B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34F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771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735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E47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91B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BF9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140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242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E34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BE2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FB3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172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634E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A672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E96763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D42E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A58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4F8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F50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D18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313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252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473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53A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92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24B6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14E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249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D3B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D04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5C6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3EF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E2C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605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44A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B40C2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96FC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33D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F09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A15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507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436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5FA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DFF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CEB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B7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AD5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254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1E5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B29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7E0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97F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812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EF5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C4C0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F726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9045DB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4BAA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A4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A0D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CD3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A69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B46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AE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1DD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587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9B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229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008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B8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A18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66F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E7F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48C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A30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D0F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2654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371700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651C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64D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E97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6C1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E79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BD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A16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335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9A0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B9B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C05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3E9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828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165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69F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07D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56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623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E30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34BF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3EA930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F5B3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FE8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7E7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3EB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4F4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6EE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698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9A8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E24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204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A97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83B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CAC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F94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422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F1A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722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240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958D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567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B690CB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0D00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DC3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338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5D9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D3D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623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E66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45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AE4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8EA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1BD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99B9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BE3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D3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B9A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80C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ABF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39D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B44D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611F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F11F40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C32A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858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A2F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89A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A12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586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194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EB5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DB5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631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E84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01B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106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D90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0CB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25F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EF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3FF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D3DC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D1B8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14DE79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5614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6A2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56A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0B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0DD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74E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65F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230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8C4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A4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4F7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80F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A9C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830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62A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647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697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D2B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843D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11D1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3C0800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CB7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702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051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0E4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683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727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F0B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271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3D4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80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EF1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715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5F9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D38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6B1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3D8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B05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5A3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B11F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DBDC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5F040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48C9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0AB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632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6AF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30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6E5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41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1F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916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190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6FB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8C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079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B48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284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D04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5F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DDE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672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2CBF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4CE99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84" w:right="2551" w:bottom="1984" w:left="2835" w:header="851" w:footer="992" w:gutter="0"/>
      <w:cols w:space="630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F1AD1">
    <w:pPr>
      <w:pStyle w:val="3"/>
    </w:pPr>
  </w:p>
  <w:p w14:paraId="489E114A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574BA">
    <w:pPr>
      <w:pStyle w:val="4"/>
      <w:pBdr>
        <w:bottom w:val="none" w:color="auto" w:sz="0" w:space="0"/>
      </w:pBdr>
    </w:pPr>
  </w:p>
  <w:p w14:paraId="3AFA7E25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092C94"/>
    <w:rsid w:val="02275ADC"/>
    <w:rsid w:val="02671768"/>
    <w:rsid w:val="02E64D83"/>
    <w:rsid w:val="02FF20EF"/>
    <w:rsid w:val="033436A5"/>
    <w:rsid w:val="03AE3AF3"/>
    <w:rsid w:val="03CE041A"/>
    <w:rsid w:val="03CF5817"/>
    <w:rsid w:val="044B7594"/>
    <w:rsid w:val="04ED33B4"/>
    <w:rsid w:val="05361302"/>
    <w:rsid w:val="0580326D"/>
    <w:rsid w:val="05A70E2C"/>
    <w:rsid w:val="06004BCA"/>
    <w:rsid w:val="06B84C89"/>
    <w:rsid w:val="076F17EB"/>
    <w:rsid w:val="08BD6586"/>
    <w:rsid w:val="098B21E0"/>
    <w:rsid w:val="0A153B29"/>
    <w:rsid w:val="0C252478"/>
    <w:rsid w:val="0D0C1CFF"/>
    <w:rsid w:val="0DD95AED"/>
    <w:rsid w:val="0DE424AE"/>
    <w:rsid w:val="0E194874"/>
    <w:rsid w:val="0E3A5F83"/>
    <w:rsid w:val="0F317386"/>
    <w:rsid w:val="0F582B65"/>
    <w:rsid w:val="109220A6"/>
    <w:rsid w:val="10993435"/>
    <w:rsid w:val="10E87F18"/>
    <w:rsid w:val="124F311B"/>
    <w:rsid w:val="135A4EFE"/>
    <w:rsid w:val="13AA4B3F"/>
    <w:rsid w:val="14E05AD6"/>
    <w:rsid w:val="15621F3B"/>
    <w:rsid w:val="15B620B1"/>
    <w:rsid w:val="15EC60B5"/>
    <w:rsid w:val="16027AF8"/>
    <w:rsid w:val="162E6FC6"/>
    <w:rsid w:val="163360DA"/>
    <w:rsid w:val="17C4348D"/>
    <w:rsid w:val="18476979"/>
    <w:rsid w:val="186C142F"/>
    <w:rsid w:val="188F31C8"/>
    <w:rsid w:val="18C33768"/>
    <w:rsid w:val="196A3BC0"/>
    <w:rsid w:val="1ABD2416"/>
    <w:rsid w:val="1AF267ED"/>
    <w:rsid w:val="1D295B40"/>
    <w:rsid w:val="1EBF49AE"/>
    <w:rsid w:val="1ECA05A8"/>
    <w:rsid w:val="1F6E2281"/>
    <w:rsid w:val="20754A12"/>
    <w:rsid w:val="20D968FC"/>
    <w:rsid w:val="226F0499"/>
    <w:rsid w:val="22B20386"/>
    <w:rsid w:val="22EE5862"/>
    <w:rsid w:val="23A73818"/>
    <w:rsid w:val="23B741EF"/>
    <w:rsid w:val="240D3AC6"/>
    <w:rsid w:val="258554D8"/>
    <w:rsid w:val="25BA5ED0"/>
    <w:rsid w:val="2633618C"/>
    <w:rsid w:val="26CF59AB"/>
    <w:rsid w:val="27672D1D"/>
    <w:rsid w:val="29DC4F94"/>
    <w:rsid w:val="2BC52E0F"/>
    <w:rsid w:val="2D102879"/>
    <w:rsid w:val="2DD6761F"/>
    <w:rsid w:val="2E976DAE"/>
    <w:rsid w:val="2F2F3457"/>
    <w:rsid w:val="2F9C29DE"/>
    <w:rsid w:val="30307033"/>
    <w:rsid w:val="31DC0F7C"/>
    <w:rsid w:val="33664FA1"/>
    <w:rsid w:val="33900270"/>
    <w:rsid w:val="356B4AF0"/>
    <w:rsid w:val="358B13C6"/>
    <w:rsid w:val="35DF103A"/>
    <w:rsid w:val="35FC7E3E"/>
    <w:rsid w:val="360C55C1"/>
    <w:rsid w:val="36386B3D"/>
    <w:rsid w:val="36873314"/>
    <w:rsid w:val="3A612966"/>
    <w:rsid w:val="3BAD50CB"/>
    <w:rsid w:val="3BBC730C"/>
    <w:rsid w:val="3C7544A7"/>
    <w:rsid w:val="3CF960F6"/>
    <w:rsid w:val="3D3954D4"/>
    <w:rsid w:val="3FC566B1"/>
    <w:rsid w:val="401634D2"/>
    <w:rsid w:val="4151103E"/>
    <w:rsid w:val="41B45A71"/>
    <w:rsid w:val="425772C5"/>
    <w:rsid w:val="426A040A"/>
    <w:rsid w:val="443F5AC6"/>
    <w:rsid w:val="447339C1"/>
    <w:rsid w:val="44FA379B"/>
    <w:rsid w:val="451C4F8C"/>
    <w:rsid w:val="45AC718B"/>
    <w:rsid w:val="478B4B7E"/>
    <w:rsid w:val="4815385D"/>
    <w:rsid w:val="49AC607D"/>
    <w:rsid w:val="4A574A71"/>
    <w:rsid w:val="4ABD5996"/>
    <w:rsid w:val="4AF56EDE"/>
    <w:rsid w:val="4B007631"/>
    <w:rsid w:val="4B4D6D1A"/>
    <w:rsid w:val="4C26756B"/>
    <w:rsid w:val="4C3C28EB"/>
    <w:rsid w:val="4C57708C"/>
    <w:rsid w:val="4D897DB2"/>
    <w:rsid w:val="4DE94FA3"/>
    <w:rsid w:val="4DF25957"/>
    <w:rsid w:val="4E1458CD"/>
    <w:rsid w:val="4E4A1AC1"/>
    <w:rsid w:val="4EF851EF"/>
    <w:rsid w:val="4F65127B"/>
    <w:rsid w:val="4F6A776F"/>
    <w:rsid w:val="50852AB2"/>
    <w:rsid w:val="50F20ADA"/>
    <w:rsid w:val="5119144D"/>
    <w:rsid w:val="52644AB9"/>
    <w:rsid w:val="52AB63A3"/>
    <w:rsid w:val="52F61A46"/>
    <w:rsid w:val="547A0454"/>
    <w:rsid w:val="5545279F"/>
    <w:rsid w:val="55E83E7E"/>
    <w:rsid w:val="5793427F"/>
    <w:rsid w:val="585F3F16"/>
    <w:rsid w:val="588D232A"/>
    <w:rsid w:val="591F4DFF"/>
    <w:rsid w:val="59684C58"/>
    <w:rsid w:val="5AB87F28"/>
    <w:rsid w:val="5B0E7B48"/>
    <w:rsid w:val="5B433D9D"/>
    <w:rsid w:val="5C1B42CB"/>
    <w:rsid w:val="5C2E04A2"/>
    <w:rsid w:val="5DE770DE"/>
    <w:rsid w:val="5E3B0C54"/>
    <w:rsid w:val="5EC46E9C"/>
    <w:rsid w:val="5F334021"/>
    <w:rsid w:val="5FAE6F2D"/>
    <w:rsid w:val="5FDC4387"/>
    <w:rsid w:val="5FE13A7D"/>
    <w:rsid w:val="6038040C"/>
    <w:rsid w:val="60F65306"/>
    <w:rsid w:val="615A2980"/>
    <w:rsid w:val="632C3DED"/>
    <w:rsid w:val="63CE3548"/>
    <w:rsid w:val="652E0139"/>
    <w:rsid w:val="65E25E59"/>
    <w:rsid w:val="66AF21DF"/>
    <w:rsid w:val="6736645D"/>
    <w:rsid w:val="68EF2911"/>
    <w:rsid w:val="69A00505"/>
    <w:rsid w:val="69C2222A"/>
    <w:rsid w:val="6A9962E0"/>
    <w:rsid w:val="6ABA55F7"/>
    <w:rsid w:val="6BCC32A4"/>
    <w:rsid w:val="6CEA5F83"/>
    <w:rsid w:val="6D580C3D"/>
    <w:rsid w:val="6F6600C1"/>
    <w:rsid w:val="70294DB1"/>
    <w:rsid w:val="70C33D5F"/>
    <w:rsid w:val="72A050D2"/>
    <w:rsid w:val="72E66F89"/>
    <w:rsid w:val="74CB5BC5"/>
    <w:rsid w:val="75220020"/>
    <w:rsid w:val="763149BF"/>
    <w:rsid w:val="765A328A"/>
    <w:rsid w:val="76A23177"/>
    <w:rsid w:val="76AC3830"/>
    <w:rsid w:val="77585F7B"/>
    <w:rsid w:val="786C6182"/>
    <w:rsid w:val="78BD69DE"/>
    <w:rsid w:val="78D77369"/>
    <w:rsid w:val="78E055F5"/>
    <w:rsid w:val="7AAA7D3A"/>
    <w:rsid w:val="7AC758F2"/>
    <w:rsid w:val="7BC5127D"/>
    <w:rsid w:val="7BD74697"/>
    <w:rsid w:val="7CEA2AFF"/>
    <w:rsid w:val="7D7B34CC"/>
    <w:rsid w:val="7EA82868"/>
    <w:rsid w:val="7F32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  <w:style w:type="paragraph" w:customStyle="1" w:styleId="10">
    <w:name w:val="Border Color 027FC81D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7B75232B38-A165-1FB7-499C-2E1C792CACB5%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7B75232B38-A165-1FB7-499C-2E1C792CACB5%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6916</Words>
  <Characters>7073</Characters>
  <Lines>0</Lines>
  <Paragraphs>0</Paragraphs>
  <TotalTime>0</TotalTime>
  <ScaleCrop>false</ScaleCrop>
  <LinksUpToDate>false</LinksUpToDate>
  <CharactersWithSpaces>7489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2025-02-10T08:50:00Z</cp:lastPrinted>
  <dcterms:modified xsi:type="dcterms:W3CDTF">2025-02-21T03:43:39Z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3CC725849AA74588A3B50AEAB2234723_13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